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3C226A" w14:textId="7BC1C8AD" w:rsidR="00205AB1" w:rsidRPr="00B41C37" w:rsidRDefault="00205AB1" w:rsidP="00D96D39">
      <w:pPr>
        <w:pStyle w:val="Heading"/>
        <w:rPr>
          <w:sz w:val="24"/>
          <w:szCs w:val="24"/>
          <w:lang w:val="lt-LT"/>
        </w:rPr>
      </w:pPr>
    </w:p>
    <w:p w14:paraId="7900EA70" w14:textId="77777777" w:rsidR="00205AB1" w:rsidRPr="00B41C37" w:rsidRDefault="00205AB1" w:rsidP="00205AB1">
      <w:pPr>
        <w:pStyle w:val="Body2"/>
        <w:rPr>
          <w:color w:val="000000" w:themeColor="text1"/>
          <w:sz w:val="24"/>
          <w:szCs w:val="24"/>
          <w:lang w:val="lt-LT"/>
        </w:rPr>
      </w:pPr>
    </w:p>
    <w:p w14:paraId="332EB1CA" w14:textId="77777777" w:rsidR="00205AB1" w:rsidRPr="00B41C37" w:rsidRDefault="00205AB1" w:rsidP="00205AB1">
      <w:pPr>
        <w:pStyle w:val="Heading"/>
        <w:jc w:val="center"/>
        <w:rPr>
          <w:color w:val="000000" w:themeColor="text1"/>
          <w:sz w:val="24"/>
          <w:szCs w:val="24"/>
          <w:lang w:val="lt-LT"/>
        </w:rPr>
      </w:pPr>
      <w:r w:rsidRPr="00B41C37">
        <w:rPr>
          <w:color w:val="000000" w:themeColor="text1"/>
          <w:sz w:val="24"/>
          <w:szCs w:val="24"/>
          <w:lang w:val="lt-LT"/>
        </w:rPr>
        <w:t>Viešoji įstaiga CPO LT</w:t>
      </w:r>
    </w:p>
    <w:p w14:paraId="216769D4" w14:textId="77777777" w:rsidR="00205AB1" w:rsidRPr="00B41C37" w:rsidRDefault="00205AB1" w:rsidP="00205AB1">
      <w:pPr>
        <w:pStyle w:val="Heading"/>
        <w:jc w:val="center"/>
        <w:rPr>
          <w:color w:val="000000" w:themeColor="text1"/>
          <w:sz w:val="24"/>
          <w:szCs w:val="24"/>
          <w:lang w:val="lt-LT"/>
        </w:rPr>
      </w:pPr>
    </w:p>
    <w:p w14:paraId="17539C85" w14:textId="77777777" w:rsidR="00205AB1" w:rsidRPr="00B41C37" w:rsidRDefault="00205AB1" w:rsidP="00205AB1">
      <w:pPr>
        <w:pStyle w:val="Heading"/>
        <w:jc w:val="center"/>
        <w:rPr>
          <w:color w:val="000000" w:themeColor="text1"/>
          <w:sz w:val="24"/>
          <w:szCs w:val="24"/>
          <w:lang w:val="lt-LT"/>
        </w:rPr>
      </w:pPr>
      <w:r w:rsidRPr="00B41C37">
        <w:rPr>
          <w:color w:val="000000" w:themeColor="text1"/>
          <w:sz w:val="24"/>
          <w:szCs w:val="24"/>
          <w:lang w:val="lt-LT"/>
        </w:rPr>
        <w:t>Atviras konkursas (tarptautinis)</w:t>
      </w:r>
    </w:p>
    <w:p w14:paraId="7DA85E20" w14:textId="77777777" w:rsidR="00205AB1" w:rsidRPr="00B41C37" w:rsidRDefault="00205AB1" w:rsidP="00205AB1">
      <w:pPr>
        <w:pStyle w:val="Heading"/>
        <w:jc w:val="center"/>
        <w:rPr>
          <w:color w:val="000000" w:themeColor="text1"/>
          <w:sz w:val="24"/>
          <w:szCs w:val="24"/>
          <w:lang w:val="lt-LT"/>
        </w:rPr>
      </w:pPr>
    </w:p>
    <w:p w14:paraId="3F2FDA3A" w14:textId="4027C447" w:rsidR="00205AB1" w:rsidRPr="00B41C37" w:rsidRDefault="00205AB1" w:rsidP="00205AB1">
      <w:pPr>
        <w:pStyle w:val="Heading"/>
        <w:jc w:val="center"/>
        <w:rPr>
          <w:color w:val="000000" w:themeColor="text1"/>
          <w:sz w:val="24"/>
          <w:szCs w:val="24"/>
          <w:lang w:val="lt-LT"/>
        </w:rPr>
      </w:pPr>
      <w:r w:rsidRPr="00B41C37">
        <w:rPr>
          <w:color w:val="000000" w:themeColor="text1"/>
          <w:sz w:val="24"/>
          <w:szCs w:val="24"/>
          <w:lang w:val="lt-LT"/>
        </w:rPr>
        <w:t xml:space="preserve">Duomenų kaupimo ir saugumo stebėsenos programinė įranga </w:t>
      </w:r>
    </w:p>
    <w:p w14:paraId="50A1B36E" w14:textId="77777777" w:rsidR="001125E3" w:rsidRPr="00B41C37" w:rsidRDefault="001125E3" w:rsidP="001125E3">
      <w:pPr>
        <w:pStyle w:val="Body2"/>
        <w:rPr>
          <w:sz w:val="24"/>
          <w:szCs w:val="24"/>
          <w:lang w:val="lt-LT"/>
        </w:rPr>
      </w:pPr>
    </w:p>
    <w:p w14:paraId="0050D955" w14:textId="666D626B" w:rsidR="001125E3" w:rsidRPr="00B41C37" w:rsidRDefault="001125E3" w:rsidP="001125E3">
      <w:pPr>
        <w:pStyle w:val="Body2"/>
        <w:jc w:val="center"/>
        <w:rPr>
          <w:b/>
          <w:bCs/>
          <w:sz w:val="24"/>
          <w:szCs w:val="24"/>
          <w:lang w:val="lt-LT"/>
        </w:rPr>
      </w:pPr>
    </w:p>
    <w:p w14:paraId="469715EE" w14:textId="77777777" w:rsidR="008A3C75" w:rsidRDefault="00205AB1" w:rsidP="00205AB1">
      <w:pPr>
        <w:pStyle w:val="Body2"/>
        <w:rPr>
          <w:sz w:val="24"/>
          <w:szCs w:val="24"/>
          <w:lang w:val="lt-LT"/>
        </w:rPr>
      </w:pPr>
      <w:r w:rsidRPr="00B41C37">
        <w:rPr>
          <w:sz w:val="24"/>
          <w:szCs w:val="24"/>
          <w:lang w:val="lt-LT"/>
        </w:rPr>
        <w:tab/>
        <w:t>1. BENDROSIOS NUOSTATOS</w:t>
      </w:r>
      <w:r w:rsidRPr="00B41C37">
        <w:rPr>
          <w:sz w:val="24"/>
          <w:szCs w:val="24"/>
          <w:lang w:val="lt-LT"/>
        </w:rPr>
        <w:tab/>
      </w:r>
      <w:r w:rsidRPr="00B41C37">
        <w:rPr>
          <w:sz w:val="24"/>
          <w:szCs w:val="24"/>
          <w:lang w:val="lt-LT"/>
        </w:rPr>
        <w:br/>
      </w:r>
      <w:r w:rsidRPr="00B41C37">
        <w:rPr>
          <w:sz w:val="24"/>
          <w:szCs w:val="24"/>
          <w:lang w:val="lt-LT"/>
        </w:rPr>
        <w:tab/>
      </w:r>
      <w:r w:rsidRPr="00B41C37">
        <w:rPr>
          <w:sz w:val="24"/>
          <w:szCs w:val="24"/>
          <w:lang w:val="lt-LT"/>
        </w:rPr>
        <w:br/>
      </w:r>
      <w:r w:rsidRPr="00B41C37">
        <w:rPr>
          <w:sz w:val="24"/>
          <w:szCs w:val="24"/>
          <w:lang w:val="lt-LT"/>
        </w:rPr>
        <w:tab/>
        <w:t>1.1. Viešoji įstaiga CPO LT (toliau – CPO LT arba perkančioji organizacija) vykdo viešąjį pirkimą atviro konkurso būdu (toliau – pirkimas). CPO LT kontaktinis asmuo – Raminta Mecelicė, tel. +370 691 18979, el. p. raminta.mecelice@cpo.lt.</w:t>
      </w:r>
      <w:r w:rsidRPr="00B41C37">
        <w:rPr>
          <w:sz w:val="24"/>
          <w:szCs w:val="24"/>
          <w:lang w:val="lt-LT"/>
        </w:rPr>
        <w:tab/>
      </w:r>
      <w:r w:rsidRPr="00B41C37">
        <w:rPr>
          <w:sz w:val="24"/>
          <w:szCs w:val="24"/>
          <w:lang w:val="lt-LT"/>
        </w:rPr>
        <w:br/>
      </w:r>
      <w:r w:rsidRPr="00B41C37">
        <w:rPr>
          <w:sz w:val="24"/>
          <w:szCs w:val="24"/>
          <w:lang w:val="lt-LT"/>
        </w:rPr>
        <w:tab/>
        <w:t xml:space="preserve">1.2. CPO LT pirkimą atlieka kitai perkančiajai organizacijai: Nacionalinis kibernetinio saugumo centras prie KAM (kodas: 191630942). Tais atvejais, kai CPO LT atlieka pirkimą kitai perkančiajai organizacijai, pirkimo sąlygų nuostatose, susijusiose su sutarties sudarymu ir kainos priimtinumu, pirkimo tikslingumo ir pirkimo objekto naudojimo pagal paskirtį įvertinimu (pirkimo nutraukimo atveju), pirkimo objekto apžiūra, perkančiąja organizacija laikoma ta perkančioji organizacija, su kuria bus sudaryta sutartis. Sutartį pasirašys Nacionalinis kibernetinio saugumo centras prie KAM (kodas: 191630942). </w:t>
      </w:r>
      <w:r w:rsidRPr="00B41C37">
        <w:rPr>
          <w:sz w:val="24"/>
          <w:szCs w:val="24"/>
          <w:lang w:val="lt-LT"/>
        </w:rPr>
        <w:tab/>
      </w:r>
      <w:r w:rsidRPr="00B41C37">
        <w:rPr>
          <w:sz w:val="24"/>
          <w:szCs w:val="24"/>
          <w:lang w:val="lt-LT"/>
        </w:rPr>
        <w:br/>
      </w:r>
      <w:r w:rsidRPr="00B41C37">
        <w:rPr>
          <w:sz w:val="24"/>
          <w:szCs w:val="24"/>
          <w:lang w:val="lt-LT"/>
        </w:rPr>
        <w:tab/>
        <w:t xml:space="preserve">1.3. Pirkimas neatliekamas naudojantis centralizuotų pirkimų katalogu, nes </w:t>
      </w:r>
      <w:r w:rsidR="008A3C75" w:rsidRPr="001900A6">
        <w:rPr>
          <w:sz w:val="24"/>
          <w:szCs w:val="24"/>
          <w:lang w:val="lt-LT"/>
        </w:rPr>
        <w:t>CPO LT kataloge nėra siūlomos prekės, atitinkančios pirkimo objektą.</w:t>
      </w:r>
      <w:r w:rsidRPr="00B41C37">
        <w:rPr>
          <w:sz w:val="24"/>
          <w:szCs w:val="24"/>
          <w:lang w:val="lt-LT"/>
        </w:rPr>
        <w:tab/>
      </w:r>
      <w:r w:rsidRPr="00B41C37">
        <w:rPr>
          <w:sz w:val="24"/>
          <w:szCs w:val="24"/>
          <w:lang w:val="lt-LT"/>
        </w:rPr>
        <w:br/>
      </w:r>
      <w:r w:rsidRPr="00B41C37">
        <w:rPr>
          <w:sz w:val="24"/>
          <w:szCs w:val="24"/>
          <w:lang w:val="lt-LT"/>
        </w:rPr>
        <w:tab/>
        <w:t>1.4. Perkančioji organizacija nerezervuoja teisės dalyvauti pirkime.</w:t>
      </w:r>
    </w:p>
    <w:p w14:paraId="40783B3B" w14:textId="77777777" w:rsidR="008A3C75" w:rsidRDefault="00205AB1" w:rsidP="00205AB1">
      <w:pPr>
        <w:pStyle w:val="Body2"/>
        <w:rPr>
          <w:sz w:val="24"/>
          <w:szCs w:val="24"/>
          <w:lang w:val="lt-LT"/>
        </w:rPr>
      </w:pPr>
      <w:r w:rsidRPr="00B41C37">
        <w:rPr>
          <w:sz w:val="24"/>
          <w:szCs w:val="24"/>
          <w:lang w:val="lt-LT"/>
        </w:rPr>
        <w:tab/>
        <w:t>1.5. Stebėtojai dalyvauti Komisijos posėdžiuose nėra kviečiami.</w:t>
      </w:r>
    </w:p>
    <w:p w14:paraId="19E0BAF9" w14:textId="77777777" w:rsidR="008A3C75" w:rsidRPr="008A3C75" w:rsidRDefault="00205AB1" w:rsidP="00205AB1">
      <w:pPr>
        <w:pStyle w:val="Body2"/>
        <w:rPr>
          <w:rFonts w:cs="Times New Roman"/>
          <w:sz w:val="24"/>
          <w:szCs w:val="24"/>
          <w:lang w:val="lt-LT"/>
        </w:rPr>
      </w:pPr>
      <w:r w:rsidRPr="00B41C37">
        <w:rPr>
          <w:sz w:val="24"/>
          <w:szCs w:val="24"/>
          <w:lang w:val="lt-LT"/>
        </w:rPr>
        <w:tab/>
        <w:t xml:space="preserve">1.6. </w:t>
      </w:r>
      <w:r w:rsidR="008A3C75" w:rsidRPr="001900A6">
        <w:rPr>
          <w:sz w:val="24"/>
          <w:szCs w:val="24"/>
          <w:lang w:val="lt-LT"/>
        </w:rPr>
        <w:t>Atliekamas žaliasis pirkimas. Pirkimas vykdomas vadovaujantis Lietuvos Respublikos aplinkos ministro 2011 m. birželio 28 d. įsakymo Nr. D1-508 „Dėl Aplinkos apsaugos kriterijų taikymo, vykdant žaliuosius pirkimus, tvarkos aprašo patvirtinimo“ “ 4.4.3 papunkčiu. Aplinkos apaugos kriterijai nustatyti Sutarties Spec. sąlygose.</w:t>
      </w:r>
      <w:r w:rsidRPr="00B41C37">
        <w:rPr>
          <w:sz w:val="24"/>
          <w:szCs w:val="24"/>
          <w:lang w:val="lt-LT"/>
        </w:rPr>
        <w:tab/>
      </w:r>
      <w:r w:rsidRPr="00B41C37">
        <w:rPr>
          <w:sz w:val="24"/>
          <w:szCs w:val="24"/>
          <w:lang w:val="lt-LT"/>
        </w:rPr>
        <w:br/>
      </w:r>
      <w:r w:rsidRPr="00B41C37">
        <w:rPr>
          <w:sz w:val="24"/>
          <w:szCs w:val="24"/>
          <w:lang w:val="lt-LT"/>
        </w:rPr>
        <w:tab/>
      </w:r>
      <w:r w:rsidRPr="008A3C75">
        <w:rPr>
          <w:rFonts w:cs="Times New Roman"/>
          <w:sz w:val="24"/>
          <w:szCs w:val="24"/>
          <w:lang w:val="lt-LT"/>
        </w:rPr>
        <w:t>1.7. Skelbimas apie pirkimą paskelbtas Centrinėje viešųjų pirkimų informacinėje sistemoje (toliau – CVP IS) adresu (</w:t>
      </w:r>
      <w:r w:rsidR="008A3C75" w:rsidRPr="008A3C75">
        <w:rPr>
          <w:rFonts w:eastAsia="Arial" w:cs="Times New Roman"/>
          <w:sz w:val="24"/>
          <w:szCs w:val="24"/>
          <w:lang w:val="lt-LT"/>
        </w:rPr>
        <w:t>https://viesiejipirkimai.lt</w:t>
      </w:r>
      <w:r w:rsidRPr="008A3C75">
        <w:rPr>
          <w:rFonts w:cs="Times New Roman"/>
          <w:sz w:val="24"/>
          <w:szCs w:val="24"/>
          <w:lang w:val="lt-LT"/>
        </w:rPr>
        <w:t>) ir Europos Sąjungos oficialiajame leidinyje. Pirkimo dokumentai, jų paaiškinimai, patikslinimai skelbiami CVP IS (</w:t>
      </w:r>
      <w:r w:rsidR="008A3C75" w:rsidRPr="008A3C75">
        <w:rPr>
          <w:rFonts w:eastAsia="Arial" w:cs="Times New Roman"/>
          <w:sz w:val="24"/>
          <w:szCs w:val="24"/>
          <w:lang w:val="lt-LT"/>
        </w:rPr>
        <w:t>https://viesiejipirkimai.lt</w:t>
      </w:r>
      <w:r w:rsidRPr="008A3C75">
        <w:rPr>
          <w:rFonts w:cs="Times New Roman"/>
          <w:sz w:val="24"/>
          <w:szCs w:val="24"/>
          <w:lang w:val="lt-LT"/>
        </w:rPr>
        <w:t>). Išankstinis skelbimas apie pirkimą nebuvo paskelbtas.</w:t>
      </w:r>
    </w:p>
    <w:p w14:paraId="377CAB9B" w14:textId="61FBCBBD" w:rsidR="008A3C75" w:rsidRPr="008A3C75" w:rsidRDefault="008A3C75" w:rsidP="008A3C75">
      <w:pPr>
        <w:pStyle w:val="ListParagraph"/>
        <w:tabs>
          <w:tab w:val="left" w:pos="851"/>
          <w:tab w:val="left" w:pos="993"/>
        </w:tabs>
        <w:spacing w:after="0" w:line="20" w:lineRule="atLeast"/>
        <w:ind w:left="709"/>
        <w:jc w:val="both"/>
        <w:rPr>
          <w:rFonts w:ascii="Times New Roman" w:hAnsi="Times New Roman" w:cs="Times New Roman"/>
          <w:lang w:val="lt-LT"/>
        </w:rPr>
      </w:pPr>
      <w:r w:rsidRPr="008A3C75">
        <w:rPr>
          <w:rFonts w:ascii="Times New Roman" w:hAnsi="Times New Roman" w:cs="Times New Roman"/>
          <w:lang w:val="lt-LT"/>
        </w:rPr>
        <w:t xml:space="preserve">1.8. Pirkime  perkančioji organizacija nenumato skelbti pranešimo dėl savanoriško </w:t>
      </w:r>
      <w:r w:rsidRPr="008A3C75">
        <w:rPr>
          <w:rFonts w:ascii="Times New Roman" w:hAnsi="Times New Roman" w:cs="Times New Roman"/>
          <w:i/>
          <w:iCs/>
          <w:lang w:val="lt-LT"/>
        </w:rPr>
        <w:t>ex ante</w:t>
      </w:r>
      <w:r w:rsidRPr="008A3C75">
        <w:rPr>
          <w:rFonts w:ascii="Times New Roman" w:hAnsi="Times New Roman" w:cs="Times New Roman"/>
          <w:lang w:val="lt-LT"/>
        </w:rPr>
        <w:t xml:space="preserve"> skaidrumo.</w:t>
      </w:r>
      <w:r w:rsidR="00205AB1" w:rsidRPr="008A3C75">
        <w:rPr>
          <w:rFonts w:ascii="Times New Roman" w:hAnsi="Times New Roman" w:cs="Times New Roman"/>
          <w:lang w:val="lt-LT"/>
        </w:rPr>
        <w:br/>
        <w:t>1.</w:t>
      </w:r>
      <w:r w:rsidRPr="008A3C75">
        <w:rPr>
          <w:rFonts w:ascii="Times New Roman" w:hAnsi="Times New Roman" w:cs="Times New Roman"/>
          <w:lang w:val="lt-LT"/>
        </w:rPr>
        <w:t>9</w:t>
      </w:r>
      <w:r w:rsidR="00205AB1" w:rsidRPr="008A3C75">
        <w:rPr>
          <w:rFonts w:ascii="Times New Roman" w:hAnsi="Times New Roman" w:cs="Times New Roman"/>
          <w:lang w:val="lt-LT"/>
        </w:rPr>
        <w:t>. Pirkime neleidžiama pateikti alternatyvių pasiūlymų. Tiekėjui pateikus alternatyvų pasiūlymą, jo pasiūlymas ir alternatyvus pasiūlymas bus atmesti.</w:t>
      </w:r>
    </w:p>
    <w:p w14:paraId="213D5550" w14:textId="242E633F" w:rsidR="008A3C75" w:rsidRDefault="008A3C75" w:rsidP="008A3C75">
      <w:pPr>
        <w:pStyle w:val="Body2"/>
        <w:ind w:left="709"/>
        <w:rPr>
          <w:sz w:val="24"/>
          <w:szCs w:val="24"/>
          <w:lang w:val="lt-LT"/>
        </w:rPr>
      </w:pPr>
      <w:r w:rsidRPr="008A3C75">
        <w:rPr>
          <w:rFonts w:cs="Times New Roman"/>
          <w:sz w:val="24"/>
          <w:szCs w:val="24"/>
          <w:lang w:val="lt-LT"/>
        </w:rPr>
        <w:t xml:space="preserve">1.10. CPO LT, atlikdama šį pirkimą, netaiko pagreitintos pirkimo procedūros. </w:t>
      </w:r>
      <w:r w:rsidR="00205AB1" w:rsidRPr="008A3C75">
        <w:rPr>
          <w:rFonts w:cs="Times New Roman"/>
          <w:sz w:val="24"/>
          <w:szCs w:val="24"/>
          <w:lang w:val="lt-LT"/>
        </w:rPr>
        <w:tab/>
      </w:r>
      <w:r w:rsidR="00205AB1" w:rsidRPr="00B41C37">
        <w:rPr>
          <w:sz w:val="24"/>
          <w:szCs w:val="24"/>
          <w:lang w:val="lt-LT"/>
        </w:rPr>
        <w:br/>
      </w:r>
      <w:r w:rsidR="00205AB1" w:rsidRPr="00B41C37">
        <w:rPr>
          <w:sz w:val="24"/>
          <w:szCs w:val="24"/>
          <w:lang w:val="lt-LT"/>
        </w:rPr>
        <w:tab/>
        <w:t>1.11. Bendrosios pirkimo sąlygos yra neatskiriama šių pirkimo sąlygų dalis. Prie specialiųjų</w:t>
      </w:r>
    </w:p>
    <w:p w14:paraId="3EAA24AD" w14:textId="22A21F90" w:rsidR="008A3C75" w:rsidRDefault="00205AB1" w:rsidP="00E04BAD">
      <w:pPr>
        <w:pStyle w:val="Body2"/>
        <w:rPr>
          <w:sz w:val="24"/>
          <w:szCs w:val="24"/>
          <w:lang w:val="lt-LT"/>
        </w:rPr>
      </w:pPr>
      <w:r w:rsidRPr="00B41C37">
        <w:rPr>
          <w:sz w:val="24"/>
          <w:szCs w:val="24"/>
          <w:lang w:val="lt-LT"/>
        </w:rPr>
        <w:t>pirkimo sąlygų pridedami šie priedai:</w:t>
      </w:r>
      <w:r w:rsidRPr="00B41C37">
        <w:rPr>
          <w:sz w:val="24"/>
          <w:szCs w:val="24"/>
          <w:lang w:val="lt-LT"/>
        </w:rPr>
        <w:tab/>
      </w:r>
      <w:r w:rsidRPr="00B41C37">
        <w:rPr>
          <w:sz w:val="24"/>
          <w:szCs w:val="24"/>
          <w:lang w:val="lt-LT"/>
        </w:rPr>
        <w:br/>
      </w:r>
      <w:r w:rsidRPr="00B41C37">
        <w:rPr>
          <w:sz w:val="24"/>
          <w:szCs w:val="24"/>
          <w:lang w:val="lt-LT"/>
        </w:rPr>
        <w:tab/>
        <w:t>1.11.1. „Terminai“.</w:t>
      </w:r>
      <w:r w:rsidRPr="00B41C37">
        <w:rPr>
          <w:sz w:val="24"/>
          <w:szCs w:val="24"/>
          <w:lang w:val="lt-LT"/>
        </w:rPr>
        <w:tab/>
      </w:r>
      <w:r w:rsidRPr="00B41C37">
        <w:rPr>
          <w:sz w:val="24"/>
          <w:szCs w:val="24"/>
          <w:lang w:val="lt-LT"/>
        </w:rPr>
        <w:br/>
      </w:r>
      <w:r w:rsidRPr="00B41C37">
        <w:rPr>
          <w:sz w:val="24"/>
          <w:szCs w:val="24"/>
          <w:lang w:val="lt-LT"/>
        </w:rPr>
        <w:tab/>
        <w:t>1.11.2. „Techninė specifikacija“.</w:t>
      </w:r>
      <w:r w:rsidRPr="00B41C37">
        <w:rPr>
          <w:sz w:val="24"/>
          <w:szCs w:val="24"/>
          <w:lang w:val="lt-LT"/>
        </w:rPr>
        <w:tab/>
      </w:r>
      <w:r w:rsidRPr="00B41C37">
        <w:rPr>
          <w:sz w:val="24"/>
          <w:szCs w:val="24"/>
          <w:lang w:val="lt-LT"/>
        </w:rPr>
        <w:br/>
      </w:r>
      <w:r w:rsidRPr="00B41C37">
        <w:rPr>
          <w:sz w:val="24"/>
          <w:szCs w:val="24"/>
          <w:lang w:val="lt-LT"/>
        </w:rPr>
        <w:tab/>
        <w:t>1.11.3. „Pasiūlymo forma“.</w:t>
      </w:r>
      <w:r w:rsidRPr="00B41C37">
        <w:rPr>
          <w:sz w:val="24"/>
          <w:szCs w:val="24"/>
          <w:lang w:val="lt-LT"/>
        </w:rPr>
        <w:tab/>
      </w:r>
      <w:r w:rsidRPr="00B41C37">
        <w:rPr>
          <w:sz w:val="24"/>
          <w:szCs w:val="24"/>
          <w:lang w:val="lt-LT"/>
        </w:rPr>
        <w:br/>
      </w:r>
      <w:r w:rsidRPr="00B41C37">
        <w:rPr>
          <w:sz w:val="24"/>
          <w:szCs w:val="24"/>
          <w:lang w:val="lt-LT"/>
        </w:rPr>
        <w:tab/>
        <w:t>1.11.4. Tiekėjų pašalinimo pagrindai (dokumente „Kvalifikacijos ir kiti reikalavimai“).</w:t>
      </w:r>
      <w:r w:rsidRPr="00B41C37">
        <w:rPr>
          <w:sz w:val="24"/>
          <w:szCs w:val="24"/>
          <w:lang w:val="lt-LT"/>
        </w:rPr>
        <w:tab/>
      </w:r>
      <w:r w:rsidRPr="00B41C37">
        <w:rPr>
          <w:sz w:val="24"/>
          <w:szCs w:val="24"/>
          <w:lang w:val="lt-LT"/>
        </w:rPr>
        <w:br/>
      </w:r>
      <w:r w:rsidRPr="00B41C37">
        <w:rPr>
          <w:sz w:val="24"/>
          <w:szCs w:val="24"/>
          <w:lang w:val="lt-LT"/>
        </w:rPr>
        <w:tab/>
        <w:t xml:space="preserve">1.11.5. </w:t>
      </w:r>
      <w:r w:rsidR="008A3C75" w:rsidRPr="001900A6">
        <w:rPr>
          <w:sz w:val="24"/>
          <w:szCs w:val="24"/>
          <w:lang w:val="lt-LT"/>
        </w:rPr>
        <w:t xml:space="preserve">Kiti reikalavimai dėl atitikties </w:t>
      </w:r>
      <w:r w:rsidR="008A3C75">
        <w:rPr>
          <w:sz w:val="24"/>
          <w:szCs w:val="24"/>
          <w:lang w:val="lt-LT"/>
        </w:rPr>
        <w:t>n</w:t>
      </w:r>
      <w:r w:rsidR="008A3C75" w:rsidRPr="001900A6">
        <w:rPr>
          <w:sz w:val="24"/>
          <w:szCs w:val="24"/>
          <w:lang w:val="lt-LT"/>
        </w:rPr>
        <w:t>ac. saugumui (dokumente „Kvalifikacijos ir kiti reikalavimai“).</w:t>
      </w:r>
      <w:r w:rsidR="008A3C75" w:rsidRPr="001900A6">
        <w:rPr>
          <w:sz w:val="24"/>
          <w:szCs w:val="24"/>
          <w:lang w:val="lt-LT"/>
        </w:rPr>
        <w:tab/>
      </w:r>
      <w:r w:rsidRPr="00B41C37">
        <w:rPr>
          <w:sz w:val="24"/>
          <w:szCs w:val="24"/>
          <w:lang w:val="lt-LT"/>
        </w:rPr>
        <w:br/>
      </w:r>
      <w:r w:rsidRPr="00B41C37">
        <w:rPr>
          <w:sz w:val="24"/>
          <w:szCs w:val="24"/>
          <w:lang w:val="lt-LT"/>
        </w:rPr>
        <w:tab/>
        <w:t>1.11.6. Europos bendrasis viešųjų pirkimų dokumentas (EBVPD).</w:t>
      </w:r>
      <w:r w:rsidRPr="00B41C37">
        <w:rPr>
          <w:sz w:val="24"/>
          <w:szCs w:val="24"/>
          <w:lang w:val="lt-LT"/>
        </w:rPr>
        <w:tab/>
      </w:r>
      <w:r w:rsidRPr="00B41C37">
        <w:rPr>
          <w:sz w:val="24"/>
          <w:szCs w:val="24"/>
          <w:lang w:val="lt-LT"/>
        </w:rPr>
        <w:br/>
      </w:r>
      <w:r w:rsidRPr="00B41C37">
        <w:rPr>
          <w:sz w:val="24"/>
          <w:szCs w:val="24"/>
          <w:lang w:val="lt-LT"/>
        </w:rPr>
        <w:tab/>
        <w:t xml:space="preserve">1.11.7. </w:t>
      </w:r>
      <w:r w:rsidR="008A3C75">
        <w:rPr>
          <w:sz w:val="24"/>
          <w:szCs w:val="24"/>
          <w:lang w:val="lt-LT"/>
        </w:rPr>
        <w:t>Sutarties projektas.</w:t>
      </w:r>
    </w:p>
    <w:p w14:paraId="10086589" w14:textId="77777777" w:rsidR="008A3C75" w:rsidRDefault="00205AB1" w:rsidP="008A3C75">
      <w:pPr>
        <w:pStyle w:val="Body2"/>
        <w:ind w:firstLine="567"/>
        <w:rPr>
          <w:sz w:val="24"/>
          <w:szCs w:val="24"/>
          <w:lang w:val="lt-LT"/>
        </w:rPr>
      </w:pPr>
      <w:r w:rsidRPr="00B41C37">
        <w:rPr>
          <w:sz w:val="24"/>
          <w:szCs w:val="24"/>
          <w:lang w:val="lt-LT"/>
        </w:rPr>
        <w:lastRenderedPageBreak/>
        <w:tab/>
        <w:t xml:space="preserve">1.11.8. </w:t>
      </w:r>
      <w:r w:rsidR="008A3C75" w:rsidRPr="001900A6">
        <w:rPr>
          <w:sz w:val="24"/>
          <w:szCs w:val="24"/>
          <w:lang w:val="lt-LT"/>
        </w:rPr>
        <w:t>Tiekėjo deklaracija dėl atitikties Reglamento nuostatoms (juridiniam ir fiziniam asmeniui).</w:t>
      </w:r>
      <w:r w:rsidR="008A3C75" w:rsidRPr="001900A6">
        <w:rPr>
          <w:sz w:val="24"/>
          <w:szCs w:val="24"/>
          <w:lang w:val="lt-LT"/>
        </w:rPr>
        <w:tab/>
      </w:r>
      <w:r w:rsidRPr="00B41C37">
        <w:rPr>
          <w:sz w:val="24"/>
          <w:szCs w:val="24"/>
          <w:lang w:val="lt-LT"/>
        </w:rPr>
        <w:br/>
      </w:r>
      <w:r w:rsidRPr="00B41C37">
        <w:rPr>
          <w:sz w:val="24"/>
          <w:szCs w:val="24"/>
          <w:lang w:val="lt-LT"/>
        </w:rPr>
        <w:tab/>
        <w:t>1.11.9. Reikalavimai mobilizacijos, karo ar nepaprastosios padėties atveju.</w:t>
      </w:r>
      <w:r w:rsidRPr="00B41C37">
        <w:rPr>
          <w:sz w:val="24"/>
          <w:szCs w:val="24"/>
          <w:lang w:val="lt-LT"/>
        </w:rPr>
        <w:tab/>
      </w:r>
    </w:p>
    <w:p w14:paraId="3F884417" w14:textId="0981F435" w:rsidR="008A3C75" w:rsidRDefault="008A3C75" w:rsidP="008A3C75">
      <w:pPr>
        <w:pStyle w:val="Body2"/>
        <w:ind w:firstLine="567"/>
        <w:rPr>
          <w:sz w:val="24"/>
          <w:szCs w:val="24"/>
          <w:lang w:val="lt-LT"/>
        </w:rPr>
      </w:pPr>
      <w:r>
        <w:rPr>
          <w:sz w:val="24"/>
          <w:szCs w:val="24"/>
          <w:lang w:val="lt-LT"/>
        </w:rPr>
        <w:t xml:space="preserve"> </w:t>
      </w:r>
      <w:r w:rsidR="00E04BAD">
        <w:rPr>
          <w:sz w:val="24"/>
          <w:szCs w:val="24"/>
          <w:lang w:val="lt-LT"/>
        </w:rPr>
        <w:t xml:space="preserve"> </w:t>
      </w:r>
      <w:r>
        <w:rPr>
          <w:sz w:val="24"/>
          <w:szCs w:val="24"/>
          <w:lang w:val="lt-LT"/>
        </w:rPr>
        <w:t xml:space="preserve"> 1.11.9.1. </w:t>
      </w:r>
      <w:r w:rsidRPr="008A3C75">
        <w:rPr>
          <w:sz w:val="24"/>
          <w:szCs w:val="24"/>
          <w:lang w:val="lt-LT"/>
        </w:rPr>
        <w:t>Prekių kilmės deklaracija</w:t>
      </w:r>
      <w:r>
        <w:rPr>
          <w:sz w:val="24"/>
          <w:szCs w:val="24"/>
          <w:lang w:val="lt-LT"/>
        </w:rPr>
        <w:t>.</w:t>
      </w:r>
    </w:p>
    <w:p w14:paraId="7D5DE43D" w14:textId="06171B8A" w:rsidR="008A3C75" w:rsidRDefault="00205AB1" w:rsidP="008A3C75">
      <w:pPr>
        <w:pStyle w:val="Body2"/>
        <w:ind w:firstLine="567"/>
        <w:rPr>
          <w:sz w:val="24"/>
          <w:szCs w:val="24"/>
          <w:lang w:val="lt-LT"/>
        </w:rPr>
      </w:pPr>
      <w:r w:rsidRPr="00B41C37">
        <w:rPr>
          <w:sz w:val="24"/>
          <w:szCs w:val="24"/>
          <w:lang w:val="lt-LT"/>
        </w:rPr>
        <w:tab/>
        <w:t>1.11.10. VPĮ 45 str. 21 d. reikalavimų atitikties deklaracija.</w:t>
      </w:r>
      <w:r w:rsidRPr="00B41C37">
        <w:rPr>
          <w:sz w:val="24"/>
          <w:szCs w:val="24"/>
          <w:lang w:val="lt-LT"/>
        </w:rPr>
        <w:tab/>
      </w:r>
      <w:r w:rsidRPr="00B41C37">
        <w:rPr>
          <w:sz w:val="24"/>
          <w:szCs w:val="24"/>
          <w:lang w:val="lt-LT"/>
        </w:rPr>
        <w:br/>
      </w:r>
      <w:r w:rsidRPr="00B41C37">
        <w:rPr>
          <w:sz w:val="24"/>
          <w:szCs w:val="24"/>
          <w:lang w:val="lt-LT"/>
        </w:rPr>
        <w:tab/>
        <w:t>1.11.11. Nacionalinio saugumo reikalavimų atitikties deklaracijos forma.</w:t>
      </w:r>
      <w:r w:rsidRPr="00B41C37">
        <w:rPr>
          <w:sz w:val="24"/>
          <w:szCs w:val="24"/>
          <w:lang w:val="lt-LT"/>
        </w:rPr>
        <w:tab/>
      </w:r>
    </w:p>
    <w:p w14:paraId="1609E39C" w14:textId="77777777" w:rsidR="008A3C75" w:rsidRDefault="008A3C75" w:rsidP="008A3C75">
      <w:pPr>
        <w:pStyle w:val="Body2"/>
        <w:ind w:firstLine="709"/>
        <w:rPr>
          <w:sz w:val="24"/>
          <w:szCs w:val="24"/>
          <w:lang w:val="lt-LT"/>
        </w:rPr>
      </w:pPr>
      <w:r w:rsidRPr="001900A6">
        <w:rPr>
          <w:sz w:val="24"/>
          <w:szCs w:val="24"/>
          <w:lang w:val="lt-LT"/>
        </w:rPr>
        <w:t>1.11.12. Informacija apie tiekėją (subtiekėją, subteikėją, subrangovą, kitą sutartinai veikiantį ūkio subjektą, kurio pajėgumais remiasi, gamintoją ar juos kontroliuojantį asmenį).</w:t>
      </w:r>
    </w:p>
    <w:p w14:paraId="05304B03" w14:textId="0A1901FA" w:rsidR="000569C2" w:rsidRPr="001900A6" w:rsidRDefault="000569C2" w:rsidP="008A3C75">
      <w:pPr>
        <w:pStyle w:val="Body2"/>
        <w:ind w:firstLine="709"/>
        <w:rPr>
          <w:sz w:val="24"/>
          <w:szCs w:val="24"/>
          <w:lang w:val="lt-LT"/>
        </w:rPr>
      </w:pPr>
      <w:r>
        <w:rPr>
          <w:sz w:val="24"/>
          <w:szCs w:val="24"/>
          <w:lang w:val="lt-LT"/>
        </w:rPr>
        <w:t xml:space="preserve">1.12. </w:t>
      </w:r>
      <w:r w:rsidR="00113B39" w:rsidRPr="00113B39">
        <w:rPr>
          <w:sz w:val="24"/>
          <w:szCs w:val="24"/>
          <w:lang w:val="lt-LT"/>
        </w:rPr>
        <w:t>Jeigu pirkimo metu bus atliekama patikra dėl atitikties nacionalinio saugumo interesams, dalyvis turės pateikti tokiai patikrai atlikti reikalingus dokumentus</w:t>
      </w:r>
      <w:r w:rsidR="00113B39">
        <w:rPr>
          <w:sz w:val="24"/>
          <w:szCs w:val="24"/>
          <w:lang w:val="lt-LT"/>
        </w:rPr>
        <w:t>.</w:t>
      </w:r>
    </w:p>
    <w:p w14:paraId="0F743C1C" w14:textId="6F5C4CFC" w:rsidR="00E4536B" w:rsidRDefault="00205AB1" w:rsidP="008A3C75">
      <w:pPr>
        <w:pStyle w:val="Body2"/>
        <w:ind w:firstLine="567"/>
        <w:rPr>
          <w:sz w:val="24"/>
          <w:szCs w:val="24"/>
          <w:lang w:val="lt-LT"/>
        </w:rPr>
      </w:pPr>
      <w:r w:rsidRPr="00B41C37">
        <w:rPr>
          <w:sz w:val="24"/>
          <w:szCs w:val="24"/>
          <w:lang w:val="lt-LT"/>
        </w:rPr>
        <w:br/>
      </w:r>
      <w:r w:rsidRPr="00B41C37">
        <w:rPr>
          <w:sz w:val="24"/>
          <w:szCs w:val="24"/>
          <w:lang w:val="lt-LT"/>
        </w:rPr>
        <w:tab/>
        <w:t>2. PIRKIMO OBJEKTAS</w:t>
      </w:r>
      <w:r w:rsidRPr="00B41C37">
        <w:rPr>
          <w:sz w:val="24"/>
          <w:szCs w:val="24"/>
          <w:lang w:val="lt-LT"/>
        </w:rPr>
        <w:tab/>
      </w:r>
      <w:r w:rsidRPr="00B41C37">
        <w:rPr>
          <w:sz w:val="24"/>
          <w:szCs w:val="24"/>
          <w:lang w:val="lt-LT"/>
        </w:rPr>
        <w:br/>
      </w:r>
      <w:r w:rsidRPr="00B41C37">
        <w:rPr>
          <w:sz w:val="24"/>
          <w:szCs w:val="24"/>
          <w:lang w:val="lt-LT"/>
        </w:rPr>
        <w:tab/>
      </w:r>
      <w:r w:rsidRPr="00B41C37">
        <w:rPr>
          <w:sz w:val="24"/>
          <w:szCs w:val="24"/>
          <w:lang w:val="lt-LT"/>
        </w:rPr>
        <w:br/>
      </w:r>
      <w:r w:rsidRPr="00B41C37">
        <w:rPr>
          <w:sz w:val="24"/>
          <w:szCs w:val="24"/>
          <w:lang w:val="lt-LT"/>
        </w:rPr>
        <w:tab/>
        <w:t xml:space="preserve">2.1. </w:t>
      </w:r>
      <w:r w:rsidR="008A3C75" w:rsidRPr="001900A6">
        <w:rPr>
          <w:sz w:val="24"/>
          <w:szCs w:val="24"/>
          <w:lang w:val="lt-LT"/>
        </w:rPr>
        <w:t xml:space="preserve">Perkančioji organizacija numato įsigyti </w:t>
      </w:r>
      <w:r w:rsidR="008A3C75" w:rsidRPr="001900A6">
        <w:rPr>
          <w:color w:val="auto"/>
          <w:sz w:val="24"/>
          <w:szCs w:val="24"/>
          <w:lang w:val="lt-LT"/>
        </w:rPr>
        <w:t>Duomenų kaupimo ir saugumo stebėsenos programines įrangas</w:t>
      </w:r>
      <w:r w:rsidR="008A3C75" w:rsidRPr="001900A6">
        <w:rPr>
          <w:sz w:val="24"/>
          <w:szCs w:val="24"/>
          <w:lang w:val="lt-LT"/>
        </w:rPr>
        <w:t>. Reikalavimai pirkimo objektui nustatyti specialiųjų pirkimo sąlygų pried</w:t>
      </w:r>
      <w:r w:rsidR="00E4536B">
        <w:rPr>
          <w:sz w:val="24"/>
          <w:szCs w:val="24"/>
          <w:lang w:val="lt-LT"/>
        </w:rPr>
        <w:t>uose</w:t>
      </w:r>
      <w:r w:rsidR="008A3C75" w:rsidRPr="001900A6">
        <w:rPr>
          <w:sz w:val="24"/>
          <w:szCs w:val="24"/>
          <w:lang w:val="lt-LT"/>
        </w:rPr>
        <w:t xml:space="preserve"> „Techninė specifikacija“.</w:t>
      </w:r>
      <w:r w:rsidRPr="00B41C37">
        <w:rPr>
          <w:sz w:val="24"/>
          <w:szCs w:val="24"/>
          <w:lang w:val="lt-LT"/>
        </w:rPr>
        <w:tab/>
      </w:r>
      <w:r w:rsidRPr="00B41C37">
        <w:rPr>
          <w:sz w:val="24"/>
          <w:szCs w:val="24"/>
          <w:lang w:val="lt-LT"/>
        </w:rPr>
        <w:br/>
      </w:r>
      <w:r w:rsidRPr="00B41C37">
        <w:rPr>
          <w:sz w:val="24"/>
          <w:szCs w:val="24"/>
          <w:lang w:val="lt-LT"/>
        </w:rPr>
        <w:tab/>
        <w:t xml:space="preserve">2.2. Pirkimo objektas skaidomas į </w:t>
      </w:r>
      <w:r w:rsidR="00E4536B">
        <w:rPr>
          <w:sz w:val="24"/>
          <w:szCs w:val="24"/>
          <w:lang w:val="lt-LT"/>
        </w:rPr>
        <w:t xml:space="preserve">3 </w:t>
      </w:r>
      <w:r w:rsidRPr="00B41C37">
        <w:rPr>
          <w:sz w:val="24"/>
          <w:szCs w:val="24"/>
          <w:lang w:val="lt-LT"/>
        </w:rPr>
        <w:t>dalis, kurių apimtys ir dalykas, reikalavimai ir techninė specifikacija apibrėžti specialiųjų pirkimo sąlygų prieduose „Pasiūlymo forma“ ir „Techninė specifikacija“. Perkančioji organizacija sudarys atskiras sutartis</w:t>
      </w:r>
      <w:r w:rsidR="00E4536B">
        <w:rPr>
          <w:sz w:val="24"/>
          <w:szCs w:val="24"/>
          <w:lang w:val="lt-LT"/>
        </w:rPr>
        <w:t xml:space="preserve"> </w:t>
      </w:r>
      <w:r w:rsidRPr="00B41C37">
        <w:rPr>
          <w:sz w:val="24"/>
          <w:szCs w:val="24"/>
          <w:lang w:val="lt-LT"/>
        </w:rPr>
        <w:t>dėl pirkimo dalių, dėl kurių laimėtoju nustatytas tas pats tiekėjas. Pasiūlymai gali būti teikiami vienai, kelioms arba visoms pirkimo dalims. Pasiūlymas turi būti pateiktas visai siūlomos pirkimo dalies specialiųjų pirkimo sąlygų priede „Techninė specifikacija“ nurodytai pirkimo objekto apimčiai, neskaidant jos smulkiau.</w:t>
      </w:r>
      <w:r w:rsidRPr="00B41C37">
        <w:rPr>
          <w:sz w:val="24"/>
          <w:szCs w:val="24"/>
          <w:lang w:val="lt-LT"/>
        </w:rPr>
        <w:tab/>
      </w:r>
      <w:r w:rsidRPr="00B41C37">
        <w:rPr>
          <w:sz w:val="24"/>
          <w:szCs w:val="24"/>
          <w:lang w:val="lt-LT"/>
        </w:rPr>
        <w:tab/>
      </w:r>
      <w:r w:rsidRPr="00B41C37">
        <w:rPr>
          <w:sz w:val="24"/>
          <w:szCs w:val="24"/>
          <w:lang w:val="lt-LT"/>
        </w:rPr>
        <w:br/>
      </w:r>
      <w:r w:rsidRPr="00B41C37">
        <w:rPr>
          <w:sz w:val="24"/>
          <w:szCs w:val="24"/>
          <w:lang w:val="lt-LT"/>
        </w:rPr>
        <w:tab/>
        <w:t>2.</w:t>
      </w:r>
      <w:r w:rsidR="00E4536B">
        <w:rPr>
          <w:sz w:val="24"/>
          <w:szCs w:val="24"/>
          <w:lang w:val="lt-LT"/>
        </w:rPr>
        <w:t>3</w:t>
      </w:r>
      <w:r w:rsidRPr="00B41C37">
        <w:rPr>
          <w:sz w:val="24"/>
          <w:szCs w:val="24"/>
          <w:lang w:val="lt-LT"/>
        </w:rPr>
        <w:t>.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r w:rsidRPr="00B41C37">
        <w:rPr>
          <w:sz w:val="24"/>
          <w:szCs w:val="24"/>
          <w:lang w:val="lt-LT"/>
        </w:rPr>
        <w:tab/>
      </w:r>
      <w:r w:rsidRPr="00B41C37">
        <w:rPr>
          <w:sz w:val="24"/>
          <w:szCs w:val="24"/>
          <w:lang w:val="lt-LT"/>
        </w:rPr>
        <w:br/>
      </w:r>
      <w:r w:rsidRPr="00B41C37">
        <w:rPr>
          <w:sz w:val="24"/>
          <w:szCs w:val="24"/>
          <w:lang w:val="lt-LT"/>
        </w:rPr>
        <w:tab/>
        <w:t>2.</w:t>
      </w:r>
      <w:r w:rsidR="00E4536B">
        <w:rPr>
          <w:sz w:val="24"/>
          <w:szCs w:val="24"/>
          <w:lang w:val="lt-LT"/>
        </w:rPr>
        <w:t>4</w:t>
      </w:r>
      <w:r w:rsidRPr="00B41C37">
        <w:rPr>
          <w:sz w:val="24"/>
          <w:szCs w:val="24"/>
          <w:lang w:val="lt-LT"/>
        </w:rPr>
        <w:t>.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4FB5FF1" w14:textId="323777FE" w:rsidR="00E4536B" w:rsidRDefault="00E4536B" w:rsidP="008A3C75">
      <w:pPr>
        <w:pStyle w:val="Body2"/>
        <w:ind w:firstLine="567"/>
        <w:rPr>
          <w:sz w:val="24"/>
          <w:szCs w:val="24"/>
          <w:lang w:val="lt-LT"/>
        </w:rPr>
      </w:pPr>
      <w:r w:rsidRPr="00E4536B">
        <w:rPr>
          <w:sz w:val="24"/>
          <w:szCs w:val="24"/>
          <w:lang w:val="lt-LT"/>
        </w:rPr>
        <w:t>2.</w:t>
      </w:r>
      <w:r>
        <w:rPr>
          <w:sz w:val="24"/>
          <w:szCs w:val="24"/>
          <w:lang w:val="lt-LT"/>
        </w:rPr>
        <w:t>5</w:t>
      </w:r>
      <w:r w:rsidRPr="00E4536B">
        <w:rPr>
          <w:sz w:val="24"/>
          <w:szCs w:val="24"/>
          <w:lang w:val="lt-LT"/>
        </w:rPr>
        <w:t>. Pasiūlymo kaina turi būti ne didesnė nei specialiųjų pirkimo sąlygų priede „Pasiūlymo forma“ nurodytas biudžetas.</w:t>
      </w:r>
    </w:p>
    <w:p w14:paraId="2816A028" w14:textId="77777777" w:rsidR="00073D2B" w:rsidRDefault="00205AB1" w:rsidP="00E4536B">
      <w:pPr>
        <w:pStyle w:val="Body2"/>
        <w:tabs>
          <w:tab w:val="left" w:pos="567"/>
        </w:tabs>
        <w:ind w:firstLine="284"/>
        <w:rPr>
          <w:sz w:val="24"/>
          <w:szCs w:val="24"/>
          <w:lang w:val="lt-LT"/>
        </w:rPr>
      </w:pPr>
      <w:r w:rsidRPr="00B41C37">
        <w:rPr>
          <w:sz w:val="24"/>
          <w:szCs w:val="24"/>
          <w:lang w:val="lt-LT"/>
        </w:rPr>
        <w:tab/>
        <w:t>2.</w:t>
      </w:r>
      <w:r w:rsidR="00E4536B">
        <w:rPr>
          <w:sz w:val="24"/>
          <w:szCs w:val="24"/>
          <w:lang w:val="lt-LT"/>
        </w:rPr>
        <w:t>6</w:t>
      </w:r>
      <w:r w:rsidRPr="00B41C37">
        <w:rPr>
          <w:sz w:val="24"/>
          <w:szCs w:val="24"/>
          <w:lang w:val="lt-LT"/>
        </w:rPr>
        <w:t>. Perkančioji organizacija nerengs susitikimo su tiekėjais dėl pirkimo sąlygų paaiškinimo.</w:t>
      </w:r>
      <w:r w:rsidRPr="00B41C37">
        <w:rPr>
          <w:sz w:val="24"/>
          <w:szCs w:val="24"/>
          <w:lang w:val="lt-LT"/>
        </w:rPr>
        <w:br/>
      </w:r>
      <w:r w:rsidRPr="00B41C37">
        <w:rPr>
          <w:sz w:val="24"/>
          <w:szCs w:val="24"/>
          <w:lang w:val="lt-LT"/>
        </w:rPr>
        <w:tab/>
        <w:t>2.</w:t>
      </w:r>
      <w:r w:rsidR="00E4536B">
        <w:rPr>
          <w:sz w:val="24"/>
          <w:szCs w:val="24"/>
          <w:lang w:val="lt-LT"/>
        </w:rPr>
        <w:t>7</w:t>
      </w:r>
      <w:r w:rsidRPr="00B41C37">
        <w:rPr>
          <w:sz w:val="24"/>
          <w:szCs w:val="24"/>
          <w:lang w:val="lt-LT"/>
        </w:rPr>
        <w:t>. Perkančioji organizacija nerengs objekto apžiūros.</w:t>
      </w:r>
      <w:r w:rsidRPr="00B41C37">
        <w:rPr>
          <w:sz w:val="24"/>
          <w:szCs w:val="24"/>
          <w:lang w:val="lt-LT"/>
        </w:rPr>
        <w:tab/>
      </w:r>
      <w:r w:rsidRPr="00B41C37">
        <w:rPr>
          <w:sz w:val="24"/>
          <w:szCs w:val="24"/>
          <w:lang w:val="lt-LT"/>
        </w:rPr>
        <w:br/>
      </w:r>
      <w:r w:rsidRPr="00B41C37">
        <w:rPr>
          <w:sz w:val="24"/>
          <w:szCs w:val="24"/>
          <w:lang w:val="lt-LT"/>
        </w:rPr>
        <w:tab/>
      </w:r>
      <w:r w:rsidRPr="00B41C37">
        <w:rPr>
          <w:sz w:val="24"/>
          <w:szCs w:val="24"/>
          <w:lang w:val="lt-LT"/>
        </w:rPr>
        <w:br/>
      </w:r>
      <w:r w:rsidRPr="00B41C37">
        <w:rPr>
          <w:sz w:val="24"/>
          <w:szCs w:val="24"/>
          <w:lang w:val="lt-LT"/>
        </w:rPr>
        <w:tab/>
        <w:t>3. TIEKĖJŲ PAŠALINIMO PAGRINDAI IR REIKALAUJAMA KVALIFIKACIJA</w:t>
      </w:r>
      <w:r w:rsidRPr="00B41C37">
        <w:rPr>
          <w:sz w:val="24"/>
          <w:szCs w:val="24"/>
          <w:lang w:val="lt-LT"/>
        </w:rPr>
        <w:tab/>
      </w:r>
      <w:r w:rsidRPr="00B41C37">
        <w:rPr>
          <w:sz w:val="24"/>
          <w:szCs w:val="24"/>
          <w:lang w:val="lt-LT"/>
        </w:rPr>
        <w:br/>
      </w:r>
      <w:r w:rsidRPr="00B41C37">
        <w:rPr>
          <w:sz w:val="24"/>
          <w:szCs w:val="24"/>
          <w:lang w:val="lt-LT"/>
        </w:rPr>
        <w:tab/>
      </w:r>
      <w:r w:rsidRPr="00B41C37">
        <w:rPr>
          <w:sz w:val="24"/>
          <w:szCs w:val="24"/>
          <w:lang w:val="lt-LT"/>
        </w:rPr>
        <w:br/>
      </w:r>
      <w:r w:rsidRPr="00B41C37">
        <w:rPr>
          <w:sz w:val="24"/>
          <w:szCs w:val="24"/>
          <w:lang w:val="lt-LT"/>
        </w:rPr>
        <w:tab/>
        <w:t>3.1. Reikalavimai dėl tiekėjo ir subtiekėjų (jei taikoma), ūkio subjektų, kurių pajėgumais tiekėjas remiasi, pašalinimo pagrindų nebuvimo bei jų nebuvimą patvirtinantys dokumentai nurodyti specialiųjų pirkimo sąlygų  priede Tiekėjų pašalinimo pagrindai (dokumente „Kvalifikacijos ir kiti reikalavimai“). Kartu su pasiūlymu pateikiamas užpildytas Europos bendrasis viešųjų pirkimų dokumentas (EBVPD) (forma pateikiama specialiųjų pirkimo sąlygų priede).</w:t>
      </w:r>
      <w:r w:rsidRPr="00B41C37">
        <w:rPr>
          <w:sz w:val="24"/>
          <w:szCs w:val="24"/>
          <w:lang w:val="lt-LT"/>
        </w:rPr>
        <w:tab/>
      </w:r>
      <w:r w:rsidRPr="00B41C37">
        <w:rPr>
          <w:sz w:val="24"/>
          <w:szCs w:val="24"/>
          <w:lang w:val="lt-LT"/>
        </w:rPr>
        <w:br/>
      </w:r>
      <w:r w:rsidRPr="00B41C37">
        <w:rPr>
          <w:sz w:val="24"/>
          <w:szCs w:val="24"/>
          <w:lang w:val="lt-LT"/>
        </w:rPr>
        <w:tab/>
        <w:t xml:space="preserve">3.2. </w:t>
      </w:r>
      <w:r w:rsidR="00073D2B" w:rsidRPr="00073D2B">
        <w:rPr>
          <w:sz w:val="24"/>
          <w:szCs w:val="24"/>
          <w:lang w:val="lt-LT"/>
        </w:rPr>
        <w:t xml:space="preserve">Perkančioji organizacija </w:t>
      </w:r>
      <w:r w:rsidR="00073D2B" w:rsidRPr="00073D2B">
        <w:rPr>
          <w:b/>
          <w:bCs/>
          <w:sz w:val="24"/>
          <w:szCs w:val="24"/>
          <w:lang w:val="lt-LT"/>
        </w:rPr>
        <w:t>netaiko</w:t>
      </w:r>
      <w:r w:rsidR="00073D2B" w:rsidRPr="00073D2B">
        <w:rPr>
          <w:sz w:val="24"/>
          <w:szCs w:val="24"/>
          <w:lang w:val="lt-LT"/>
        </w:rPr>
        <w:t xml:space="preserve"> kvalifikacijos reikalavimų tiekėjams</w:t>
      </w:r>
      <w:r w:rsidR="00073D2B">
        <w:rPr>
          <w:sz w:val="24"/>
          <w:szCs w:val="24"/>
          <w:lang w:val="lt-LT"/>
        </w:rPr>
        <w:t>.</w:t>
      </w:r>
    </w:p>
    <w:p w14:paraId="5383F3FC" w14:textId="77777777" w:rsidR="0060037B" w:rsidRDefault="00205AB1" w:rsidP="0060037B">
      <w:pPr>
        <w:pStyle w:val="Body2"/>
        <w:tabs>
          <w:tab w:val="left" w:pos="567"/>
        </w:tabs>
        <w:ind w:firstLine="284"/>
        <w:rPr>
          <w:sz w:val="24"/>
          <w:szCs w:val="24"/>
          <w:lang w:val="lt-LT"/>
        </w:rPr>
      </w:pPr>
      <w:r w:rsidRPr="00B41C37">
        <w:rPr>
          <w:sz w:val="24"/>
          <w:szCs w:val="24"/>
          <w:lang w:val="lt-LT"/>
        </w:rPr>
        <w:tab/>
        <w:t>3.3. Dokumentų, patvirtinančių pašalinimo pagrindų nebuvimą, nurodytų specialiųjų pirkimo sąlygų prieduose, atitikimą perkančioji organizacija reikalaus pateikti tik iš to tiekėjo, kurio pasiūlymas pagal pasiūlymų vertinimo rezultatus galės būti pripažintas laimėjusiu.</w:t>
      </w:r>
      <w:r w:rsidRPr="00B41C37">
        <w:rPr>
          <w:sz w:val="24"/>
          <w:szCs w:val="24"/>
          <w:lang w:val="lt-LT"/>
        </w:rPr>
        <w:tab/>
      </w:r>
      <w:r w:rsidRPr="00B41C37">
        <w:rPr>
          <w:sz w:val="24"/>
          <w:szCs w:val="24"/>
          <w:lang w:val="lt-LT"/>
        </w:rPr>
        <w:br/>
      </w:r>
      <w:r w:rsidRPr="00B41C37">
        <w:rPr>
          <w:sz w:val="24"/>
          <w:szCs w:val="24"/>
          <w:lang w:val="lt-LT"/>
        </w:rPr>
        <w:tab/>
        <w:t>3.4. Pirkimui taikomos Reglamento nuostatos. Kartu su pasiūlymu tiekėjas turi pateikti užpildytą deklaraciją dėl (ne)atitikties Reglamento nuostatoms, kuri pateikta specialiųjų pirkimo sąlygų priede. Kilus abejonių dėl tiekėjo (ne)atitikties Reglamento nuostatoms, perkančioji organizacija iš galimo laimėtojo prašys pateikti vieną ar kelis dokumentus, įrodančius deklaracijoje pateiktų duomenų teisingumą:</w:t>
      </w:r>
      <w:r w:rsidRPr="00B41C37">
        <w:rPr>
          <w:sz w:val="24"/>
          <w:szCs w:val="24"/>
          <w:lang w:val="lt-LT"/>
        </w:rPr>
        <w:tab/>
      </w:r>
      <w:r w:rsidRPr="00B41C37">
        <w:rPr>
          <w:sz w:val="24"/>
          <w:szCs w:val="24"/>
          <w:lang w:val="lt-LT"/>
        </w:rPr>
        <w:br/>
      </w:r>
      <w:r w:rsidRPr="00B41C37">
        <w:rPr>
          <w:sz w:val="24"/>
          <w:szCs w:val="24"/>
          <w:lang w:val="lt-LT"/>
        </w:rPr>
        <w:tab/>
        <w:t>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netiesioginės nuosavybės turėjimas juridiniame asmenyje);</w:t>
      </w:r>
      <w:r w:rsidRPr="00B41C37">
        <w:rPr>
          <w:sz w:val="24"/>
          <w:szCs w:val="24"/>
          <w:lang w:val="lt-LT"/>
        </w:rPr>
        <w:tab/>
      </w:r>
      <w:r w:rsidRPr="00B41C37">
        <w:rPr>
          <w:sz w:val="24"/>
          <w:szCs w:val="24"/>
          <w:lang w:val="lt-LT"/>
        </w:rPr>
        <w:br/>
      </w:r>
      <w:r w:rsidRPr="00B41C37">
        <w:rPr>
          <w:sz w:val="24"/>
          <w:szCs w:val="24"/>
          <w:lang w:val="lt-LT"/>
        </w:rPr>
        <w:tab/>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r w:rsidRPr="00B41C37">
        <w:rPr>
          <w:sz w:val="24"/>
          <w:szCs w:val="24"/>
          <w:lang w:val="lt-LT"/>
        </w:rPr>
        <w:tab/>
      </w:r>
      <w:r w:rsidRPr="00B41C37">
        <w:rPr>
          <w:sz w:val="24"/>
          <w:szCs w:val="24"/>
          <w:lang w:val="lt-LT"/>
        </w:rPr>
        <w:br/>
      </w:r>
      <w:r w:rsidRPr="00B41C37">
        <w:rPr>
          <w:sz w:val="24"/>
          <w:szCs w:val="24"/>
          <w:lang w:val="lt-LT"/>
        </w:rPr>
        <w:tab/>
        <w:t>3.4.3. įmonių/ įmonių grupės kontroliuojančių asmenų organizacinę struktūrą (kurioje būtų nurodyti visi asmenys, turintys tiesioginę ir netiesioginę daugiau kaip 50% nuosavybę bei šių asmenų registracijos vieta (jei fiziniai asmenys - pilietybė);</w:t>
      </w:r>
      <w:r w:rsidRPr="00B41C37">
        <w:rPr>
          <w:sz w:val="24"/>
          <w:szCs w:val="24"/>
          <w:lang w:val="lt-LT"/>
        </w:rPr>
        <w:tab/>
      </w:r>
      <w:r w:rsidRPr="00B41C37">
        <w:rPr>
          <w:sz w:val="24"/>
          <w:szCs w:val="24"/>
          <w:lang w:val="lt-LT"/>
        </w:rPr>
        <w:br/>
      </w:r>
      <w:r w:rsidRPr="00B41C37">
        <w:rPr>
          <w:sz w:val="24"/>
          <w:szCs w:val="24"/>
          <w:lang w:val="lt-LT"/>
        </w:rPr>
        <w:tab/>
        <w:t>3.4.4. kitus VPĮ 51 straipsnio 12 dalyje nurodytus duomenis, tiek, kiek (ir tada, kai) tai reikalinga perkančiajai organizacijai siekiant tinkamai įgyvendinti Reglamentu nustatytus draudimus;</w:t>
      </w:r>
      <w:r w:rsidRPr="00B41C37">
        <w:rPr>
          <w:sz w:val="24"/>
          <w:szCs w:val="24"/>
          <w:lang w:val="lt-LT"/>
        </w:rPr>
        <w:tab/>
      </w:r>
      <w:r w:rsidRPr="00B41C37">
        <w:rPr>
          <w:sz w:val="24"/>
          <w:szCs w:val="24"/>
          <w:lang w:val="lt-LT"/>
        </w:rPr>
        <w:br/>
      </w:r>
      <w:r w:rsidRPr="00B41C37">
        <w:rPr>
          <w:sz w:val="24"/>
          <w:szCs w:val="24"/>
          <w:lang w:val="lt-LT"/>
        </w:rPr>
        <w:tab/>
        <w:t>3.4.5. atitinkamų valstybės narės ar trečiosios šalies dokumentus.</w:t>
      </w:r>
      <w:r w:rsidRPr="00B41C37">
        <w:rPr>
          <w:sz w:val="24"/>
          <w:szCs w:val="24"/>
          <w:lang w:val="lt-LT"/>
        </w:rPr>
        <w:br/>
        <w:t>Europos Sąjungos Tarybai ar kitoms kompetentingoms institucijoms priėmus naujas ribojamąsias priemones, kurios gali būti tiesiogiai taikomos vykstančiame pirkime, perkančioji organizacija turi teisę paprašyti reikalingos informacijos dėl  atitikimo.</w:t>
      </w:r>
      <w:r w:rsidRPr="00B41C37">
        <w:rPr>
          <w:sz w:val="24"/>
          <w:szCs w:val="24"/>
          <w:lang w:val="lt-LT"/>
        </w:rPr>
        <w:tab/>
      </w:r>
      <w:r w:rsidRPr="00B41C37">
        <w:rPr>
          <w:sz w:val="24"/>
          <w:szCs w:val="24"/>
          <w:lang w:val="lt-LT"/>
        </w:rPr>
        <w:br/>
      </w:r>
      <w:r w:rsidRPr="00B41C37">
        <w:rPr>
          <w:sz w:val="24"/>
          <w:szCs w:val="24"/>
          <w:lang w:val="lt-LT"/>
        </w:rPr>
        <w:tab/>
        <w:t xml:space="preserve">3.5.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r w:rsidRPr="00B41C37">
        <w:rPr>
          <w:sz w:val="24"/>
          <w:szCs w:val="24"/>
          <w:lang w:val="lt-LT"/>
        </w:rPr>
        <w:tab/>
      </w:r>
      <w:r w:rsidRPr="00B41C37">
        <w:rPr>
          <w:sz w:val="24"/>
          <w:szCs w:val="24"/>
          <w:lang w:val="lt-LT"/>
        </w:rPr>
        <w:br/>
      </w:r>
      <w:r w:rsidRPr="00B41C37">
        <w:rPr>
          <w:sz w:val="24"/>
          <w:szCs w:val="24"/>
          <w:lang w:val="lt-LT"/>
        </w:rPr>
        <w:tab/>
        <w:t xml:space="preserve">3.6.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w:t>
      </w:r>
      <w:r w:rsidR="00CC7878">
        <w:rPr>
          <w:sz w:val="24"/>
          <w:szCs w:val="24"/>
          <w:lang w:val="lt-LT"/>
        </w:rPr>
        <w:t>VPĮ</w:t>
      </w:r>
      <w:r w:rsidRPr="00B41C37">
        <w:rPr>
          <w:sz w:val="24"/>
          <w:szCs w:val="24"/>
          <w:lang w:val="lt-LT"/>
        </w:rPr>
        <w:t xml:space="preserve"> 45 str. </w:t>
      </w:r>
      <w:r w:rsidR="00073D2B" w:rsidRPr="001900A6">
        <w:rPr>
          <w:rFonts w:cstheme="minorHAnsi"/>
          <w:bCs/>
          <w:iCs/>
          <w:sz w:val="24"/>
          <w:szCs w:val="24"/>
          <w:lang w:val="lt-LT"/>
        </w:rPr>
        <w:t>2</w:t>
      </w:r>
      <w:r w:rsidR="00073D2B" w:rsidRPr="001900A6">
        <w:rPr>
          <w:rFonts w:cstheme="minorHAnsi"/>
          <w:bCs/>
          <w:iCs/>
          <w:sz w:val="24"/>
          <w:szCs w:val="24"/>
          <w:vertAlign w:val="superscript"/>
          <w:lang w:val="lt-LT"/>
        </w:rPr>
        <w:t>1</w:t>
      </w:r>
      <w:r w:rsidRPr="00B41C37">
        <w:rPr>
          <w:sz w:val="24"/>
          <w:szCs w:val="24"/>
          <w:lang w:val="lt-LT"/>
        </w:rPr>
        <w:t xml:space="preserve"> d., tokia apimtimi, kaip nurodyta specialiųjų pirkimo sąlygų priede „Reikalavimai mobilizacijos, karo ar nepaprastosios padėties atveju“. Perkančioji organizacija dėl atitikties VPĮ 45 straipsnio </w:t>
      </w:r>
      <w:r w:rsidR="00073D2B" w:rsidRPr="001900A6">
        <w:rPr>
          <w:rFonts w:cstheme="minorHAnsi"/>
          <w:bCs/>
          <w:iCs/>
          <w:sz w:val="24"/>
          <w:szCs w:val="24"/>
          <w:lang w:val="lt-LT"/>
        </w:rPr>
        <w:t>2</w:t>
      </w:r>
      <w:r w:rsidR="00073D2B" w:rsidRPr="001900A6">
        <w:rPr>
          <w:rFonts w:cstheme="minorHAnsi"/>
          <w:bCs/>
          <w:iCs/>
          <w:sz w:val="24"/>
          <w:szCs w:val="24"/>
          <w:vertAlign w:val="superscript"/>
          <w:lang w:val="lt-LT"/>
        </w:rPr>
        <w:t>1</w:t>
      </w:r>
      <w:r w:rsidRPr="00B41C37">
        <w:rPr>
          <w:sz w:val="24"/>
          <w:szCs w:val="24"/>
          <w:lang w:val="lt-LT"/>
        </w:rPr>
        <w:t xml:space="preserve"> dalies 1, 2, 3 ir 6 punktų reikalavimams, prašo tiekėjo kartu su pasiūlymu pateikti užpildytą VPĮ 45 str. </w:t>
      </w:r>
      <w:r w:rsidR="00073D2B" w:rsidRPr="001900A6">
        <w:rPr>
          <w:rFonts w:cstheme="minorHAnsi"/>
          <w:bCs/>
          <w:iCs/>
          <w:sz w:val="24"/>
          <w:szCs w:val="24"/>
          <w:lang w:val="lt-LT"/>
        </w:rPr>
        <w:t>2</w:t>
      </w:r>
      <w:r w:rsidR="00073D2B" w:rsidRPr="001900A6">
        <w:rPr>
          <w:rFonts w:cstheme="minorHAnsi"/>
          <w:bCs/>
          <w:iCs/>
          <w:sz w:val="24"/>
          <w:szCs w:val="24"/>
          <w:vertAlign w:val="superscript"/>
          <w:lang w:val="lt-LT"/>
        </w:rPr>
        <w:t>1</w:t>
      </w:r>
      <w:r w:rsidR="00073D2B">
        <w:rPr>
          <w:rFonts w:cstheme="minorHAnsi"/>
          <w:bCs/>
          <w:iCs/>
          <w:sz w:val="24"/>
          <w:szCs w:val="24"/>
          <w:vertAlign w:val="superscript"/>
          <w:lang w:val="lt-LT"/>
        </w:rPr>
        <w:t xml:space="preserve"> </w:t>
      </w:r>
      <w:r w:rsidRPr="00B41C37">
        <w:rPr>
          <w:sz w:val="24"/>
          <w:szCs w:val="24"/>
          <w:lang w:val="lt-LT"/>
        </w:rPr>
        <w:t xml:space="preserve">d. reikalavimų atitikties deklaraciją (forma pateikiama specialiųjų pirkimo sąlygų priede). </w:t>
      </w:r>
      <w:r w:rsidRPr="00B41C37">
        <w:rPr>
          <w:sz w:val="24"/>
          <w:szCs w:val="24"/>
          <w:lang w:val="lt-LT"/>
        </w:rPr>
        <w:tab/>
      </w:r>
      <w:r w:rsidR="00073D2B">
        <w:rPr>
          <w:sz w:val="24"/>
          <w:szCs w:val="24"/>
          <w:lang w:val="lt-LT"/>
        </w:rPr>
        <w:t xml:space="preserve">  </w:t>
      </w:r>
      <w:r w:rsidRPr="00B41C37">
        <w:rPr>
          <w:sz w:val="24"/>
          <w:szCs w:val="24"/>
          <w:lang w:val="lt-LT"/>
        </w:rPr>
        <w:br/>
      </w:r>
      <w:r w:rsidRPr="00B41C37">
        <w:rPr>
          <w:sz w:val="24"/>
          <w:szCs w:val="24"/>
          <w:lang w:val="lt-LT"/>
        </w:rPr>
        <w:tab/>
        <w:t xml:space="preserve">3.7. Perkančiajai organizacijai kilus abejonių dėl tiekėjo VPĮ 45 str. </w:t>
      </w:r>
      <w:r w:rsidR="00073D2B" w:rsidRPr="001900A6">
        <w:rPr>
          <w:rFonts w:cstheme="minorHAnsi"/>
          <w:bCs/>
          <w:iCs/>
          <w:sz w:val="24"/>
          <w:szCs w:val="24"/>
          <w:lang w:val="lt-LT"/>
        </w:rPr>
        <w:t>2</w:t>
      </w:r>
      <w:r w:rsidR="00073D2B" w:rsidRPr="001900A6">
        <w:rPr>
          <w:rFonts w:cstheme="minorHAnsi"/>
          <w:bCs/>
          <w:iCs/>
          <w:sz w:val="24"/>
          <w:szCs w:val="24"/>
          <w:vertAlign w:val="superscript"/>
          <w:lang w:val="lt-LT"/>
        </w:rPr>
        <w:t>1</w:t>
      </w:r>
      <w:r w:rsidRPr="00B41C37">
        <w:rPr>
          <w:sz w:val="24"/>
          <w:szCs w:val="24"/>
          <w:lang w:val="lt-LT"/>
        </w:rPr>
        <w:t xml:space="preserve"> d. reikalavimų atitikties deklaracijoje nurodytos informacijos teisingumo, ji prašys ekonomiškai naudingiausią  pasiūlymą pateikusio tiekėjo pateikti šioje deklaracijoje nurodytą informaciją patvirtinančius, specialiųjų pirkimo sąlygų priede „Reikalavimai mobilizacijos, karo ar nepaprastosios padėties atveju“ nurodytus (vieną ar kelis) ar kitus perkančiajai organizacijai priimtinus dokumentus ir (ar) paaiškinimus. Tokių dokumentų ir (ar) paaiškinimų perkančioji organizacija gali prašyti bet kuriuo pirkimo procedūros metu siekdama užtikrinti tinkamą pirkimo procedūros atlikimą.</w:t>
      </w:r>
      <w:r w:rsidR="008672F1" w:rsidRPr="0060037B">
        <w:rPr>
          <w:lang w:val="lt-LT"/>
        </w:rPr>
        <w:t xml:space="preserve"> </w:t>
      </w:r>
      <w:r w:rsidR="008672F1" w:rsidRPr="008672F1">
        <w:rPr>
          <w:sz w:val="24"/>
          <w:szCs w:val="24"/>
          <w:lang w:val="lt-LT"/>
        </w:rPr>
        <w:t xml:space="preserve">Jeigu perkančioji organizacija, atlikusi </w:t>
      </w:r>
      <w:r w:rsidR="008672F1">
        <w:rPr>
          <w:sz w:val="24"/>
          <w:szCs w:val="24"/>
          <w:lang w:val="lt-LT"/>
        </w:rPr>
        <w:t>šiame punkte</w:t>
      </w:r>
      <w:r w:rsidR="008672F1" w:rsidRPr="008672F1">
        <w:rPr>
          <w:sz w:val="24"/>
          <w:szCs w:val="24"/>
          <w:lang w:val="lt-LT"/>
        </w:rPr>
        <w:t xml:space="preserve"> nurodytą patikrą, negali savarankiškai priimti vienareikšmės išvados, ji gali</w:t>
      </w:r>
      <w:r w:rsidR="005D6D13">
        <w:rPr>
          <w:sz w:val="24"/>
          <w:szCs w:val="24"/>
          <w:lang w:val="lt-LT"/>
        </w:rPr>
        <w:t xml:space="preserve"> </w:t>
      </w:r>
      <w:r w:rsidR="0030030A" w:rsidRPr="0030030A">
        <w:rPr>
          <w:sz w:val="24"/>
          <w:szCs w:val="24"/>
          <w:lang w:val="lt-LT"/>
        </w:rPr>
        <w:t xml:space="preserve">prašyti dalyvio, kurio pasiūlymas pagal pirkimo dokumentuose nustatytus kriterijus turėtų būti pripažintas laimėjusiu, pateikti dokumentus ir informaciją, nurodytus specialiųjų pirkimo sąlygų  </w:t>
      </w:r>
      <w:r w:rsidR="0060037B">
        <w:rPr>
          <w:sz w:val="24"/>
          <w:szCs w:val="24"/>
          <w:lang w:val="lt-LT"/>
        </w:rPr>
        <w:t>12</w:t>
      </w:r>
      <w:r w:rsidR="0030030A" w:rsidRPr="0030030A">
        <w:rPr>
          <w:sz w:val="24"/>
          <w:szCs w:val="24"/>
          <w:lang w:val="lt-LT"/>
        </w:rPr>
        <w:t xml:space="preserve"> priede </w:t>
      </w:r>
      <w:r w:rsidR="0030030A">
        <w:rPr>
          <w:sz w:val="24"/>
          <w:szCs w:val="24"/>
          <w:lang w:val="lt-LT"/>
        </w:rPr>
        <w:t xml:space="preserve">ir </w:t>
      </w:r>
      <w:r w:rsidR="00F239CB">
        <w:rPr>
          <w:sz w:val="24"/>
          <w:szCs w:val="24"/>
          <w:lang w:val="lt-LT"/>
        </w:rPr>
        <w:t xml:space="preserve">pritaikyti </w:t>
      </w:r>
      <w:r w:rsidR="00536D78">
        <w:rPr>
          <w:sz w:val="24"/>
          <w:szCs w:val="24"/>
          <w:lang w:val="lt-LT"/>
        </w:rPr>
        <w:t xml:space="preserve">specialiųjų pirkimo sąlygų </w:t>
      </w:r>
      <w:r w:rsidR="00E33BF5">
        <w:rPr>
          <w:sz w:val="24"/>
          <w:szCs w:val="24"/>
          <w:lang w:val="lt-LT"/>
        </w:rPr>
        <w:t>3.14.1-3.14.2 p.</w:t>
      </w:r>
      <w:r w:rsidR="00536D78">
        <w:rPr>
          <w:sz w:val="24"/>
          <w:szCs w:val="24"/>
          <w:lang w:val="lt-LT"/>
        </w:rPr>
        <w:t xml:space="preserve"> nurodytas procedūras.</w:t>
      </w:r>
    </w:p>
    <w:p w14:paraId="570841F5" w14:textId="7252B0B1" w:rsidR="002F7CF4" w:rsidRDefault="00205AB1" w:rsidP="0060037B">
      <w:pPr>
        <w:pStyle w:val="Body2"/>
        <w:tabs>
          <w:tab w:val="left" w:pos="567"/>
        </w:tabs>
        <w:ind w:firstLine="284"/>
        <w:rPr>
          <w:sz w:val="24"/>
          <w:szCs w:val="24"/>
          <w:lang w:val="lt-LT"/>
        </w:rPr>
      </w:pPr>
      <w:r w:rsidRPr="00B41C37">
        <w:rPr>
          <w:sz w:val="24"/>
          <w:szCs w:val="24"/>
          <w:lang w:val="lt-LT"/>
        </w:rPr>
        <w:tab/>
        <w:t xml:space="preserve">3.8. </w:t>
      </w:r>
      <w:r w:rsidR="006E67F4" w:rsidRPr="006E67F4">
        <w:rPr>
          <w:sz w:val="24"/>
          <w:szCs w:val="24"/>
          <w:shd w:val="clear" w:color="auto" w:fill="FFFFFF"/>
          <w:lang w:val="lt-LT"/>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sidR="006E67F4">
        <w:rPr>
          <w:sz w:val="24"/>
          <w:szCs w:val="24"/>
          <w:shd w:val="clear" w:color="auto" w:fill="FFFFFF"/>
          <w:lang w:val="lt-LT"/>
        </w:rPr>
        <w:t xml:space="preserve">. </w:t>
      </w:r>
      <w:r w:rsidR="006E67F4" w:rsidRPr="006E67F4">
        <w:rPr>
          <w:sz w:val="24"/>
          <w:szCs w:val="24"/>
          <w:shd w:val="clear" w:color="auto" w:fill="FFFFFF"/>
          <w:lang w:val="lt-LT"/>
        </w:rPr>
        <w:t xml:space="preserve">Dėl atitikimo šiame punkte nurodytam reikalavimui pirkimo dalyvis, kurio pasiūlymas pagal pirkimo dokumentuose nustatytus kriterijus turėtų būti pripažintas laimėjusiu, turės pateikti dokumentus ir informaciją, nurodytą specialiųjų pirkimo sąlygų </w:t>
      </w:r>
      <w:r w:rsidR="006E67F4">
        <w:rPr>
          <w:sz w:val="24"/>
          <w:szCs w:val="24"/>
          <w:shd w:val="clear" w:color="auto" w:fill="FFFFFF"/>
          <w:lang w:val="lt-LT"/>
        </w:rPr>
        <w:t>3.10 p.</w:t>
      </w:r>
      <w:r w:rsidRPr="00B41C37">
        <w:rPr>
          <w:sz w:val="24"/>
          <w:szCs w:val="24"/>
          <w:lang w:val="lt-LT"/>
        </w:rPr>
        <w:tab/>
      </w:r>
      <w:r w:rsidRPr="00B41C37">
        <w:rPr>
          <w:sz w:val="24"/>
          <w:szCs w:val="24"/>
          <w:lang w:val="lt-LT"/>
        </w:rPr>
        <w:br/>
      </w:r>
      <w:r w:rsidRPr="00B41C37">
        <w:rPr>
          <w:sz w:val="24"/>
          <w:szCs w:val="24"/>
          <w:lang w:val="lt-LT"/>
        </w:rPr>
        <w:tab/>
        <w:t xml:space="preserve">3.9. </w:t>
      </w:r>
      <w:r w:rsidR="002F7CF4" w:rsidRPr="001900A6">
        <w:rPr>
          <w:sz w:val="24"/>
          <w:szCs w:val="24"/>
          <w:lang w:val="lt-LT"/>
        </w:rPr>
        <w:t>Perkančioji organizacija laiko, kad pirkimo objektas kelia grėsmę nacionaliniam saugumui, jei jis atitinka VPĮ 37 straipsnio 9 dalies 1 punkte numatytas sąlygas. Tiekėjai kartu su pasiūlymu turi pateikti užpildytą Viešųjų pirkimų tarnybos nustatytos formos Nacionalinio saugumo reikalavimų atitikties deklaraciją (forma pateikiama specialiųjų pirkimo sąlygų priede). Perkančioji organizacija iš ekonomiškai naudingiausią pasiūlymą pateikusio tiekėjo reikalaus pateikti vieną (esant poreikiui – kelis) VPĮ 39 straipsnio 3 dalyje numatytą dokumentą, išskyrus Viešųjų pirkimų įstatymo 39 str. 5 ir 6 d. nurodytus atvejus. Perkančioji organizacija bet kuriuo pirkimo procedūros metu turi teisę pareikalauti dalyvių pateikti visus ar dalį dokumentų, nurodytų VPĮ 39 straipsnio 3 dalyje. Dokumentai, kuriuose nenurodytas jų galiojimo terminas, turės būti išduoti ar atspausdinti iš informacinės sistemos ne anksčiau kaip likus 3 mėnesiams iki tos dienos, kurią perkančiosios organizacijos prašymu tiekėjas turi pateikti dokumentus.</w:t>
      </w:r>
    </w:p>
    <w:p w14:paraId="23706996" w14:textId="77777777" w:rsidR="001507EB" w:rsidRDefault="002F7CF4" w:rsidP="002F7CF4">
      <w:pPr>
        <w:pStyle w:val="Body2"/>
        <w:rPr>
          <w:sz w:val="24"/>
          <w:szCs w:val="24"/>
          <w:lang w:val="lt-LT"/>
        </w:rPr>
      </w:pPr>
      <w:r w:rsidRPr="001900A6">
        <w:rPr>
          <w:i/>
          <w:iCs/>
          <w:sz w:val="24"/>
          <w:szCs w:val="24"/>
          <w:lang w:val="lt-LT"/>
        </w:rPr>
        <w:t xml:space="preserve">     </w:t>
      </w:r>
      <w:r w:rsidRPr="001900A6">
        <w:rPr>
          <w:i/>
          <w:iCs/>
          <w:sz w:val="24"/>
          <w:szCs w:val="24"/>
          <w:lang w:val="lt-LT"/>
        </w:rPr>
        <w:tab/>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00205AB1" w:rsidRPr="00B41C37">
        <w:rPr>
          <w:sz w:val="24"/>
          <w:szCs w:val="24"/>
          <w:lang w:val="lt-LT"/>
        </w:rPr>
        <w:tab/>
      </w:r>
    </w:p>
    <w:p w14:paraId="1FFB9D23" w14:textId="772ACCBA" w:rsidR="001507EB" w:rsidRPr="00A80C74" w:rsidRDefault="001507EB" w:rsidP="001507EB">
      <w:pPr>
        <w:pStyle w:val="Body2"/>
        <w:ind w:firstLine="426"/>
        <w:rPr>
          <w:sz w:val="24"/>
          <w:szCs w:val="24"/>
          <w:lang w:val="lt-LT"/>
        </w:rPr>
      </w:pPr>
      <w:r w:rsidRPr="00B41C37">
        <w:rPr>
          <w:sz w:val="24"/>
          <w:szCs w:val="24"/>
          <w:lang w:val="lt-LT"/>
        </w:rPr>
        <w:t>3.1</w:t>
      </w:r>
      <w:r>
        <w:rPr>
          <w:sz w:val="24"/>
          <w:szCs w:val="24"/>
          <w:lang w:val="lt-LT"/>
        </w:rPr>
        <w:t>0</w:t>
      </w:r>
      <w:r w:rsidRPr="00B41C37">
        <w:rPr>
          <w:sz w:val="24"/>
          <w:szCs w:val="24"/>
          <w:lang w:val="lt-LT"/>
        </w:rPr>
        <w:t xml:space="preserve">. </w:t>
      </w:r>
      <w:r w:rsidRPr="001900A6">
        <w:rPr>
          <w:sz w:val="24"/>
          <w:szCs w:val="24"/>
          <w:lang w:val="lt-LT"/>
        </w:rPr>
        <w:t xml:space="preserve">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užpildytą Viešųjų pirkimų tarnybos </w:t>
      </w:r>
      <w:r w:rsidRPr="00A80C74">
        <w:rPr>
          <w:sz w:val="24"/>
          <w:szCs w:val="24"/>
          <w:lang w:val="lt-LT"/>
        </w:rPr>
        <w:t>nustatytos formos Nacionalinio saugumo reikalavimų atitikties deklaraciją (forma pateikiama specialiųjų pirkimo sąlygų priede). Perkančioji organizacija iš ekonomiškai naudingiausią pasiūlymą pateikusio tiekėjo reikalaus pateikti vieną (esant poreikiui – kelis) VPĮ 51 straipsnio 12 dalyje numatytą dokumentą, išskyrus Viešųjų pirkimų įstatymo 51 str. 13 d. nurodytus atvejus. Dokumentai, kuriuose nenurodytas jų galiojimo terminas, turės būti išduoti ar atspausdinti iš informacinės sistemos ne anksčiau kaip likus 3 mėnesiams iki tos dienos, kurią perkančiosios organizacijos prašymu tiekėjas turi pateikti dokumentus.</w:t>
      </w:r>
    </w:p>
    <w:p w14:paraId="12C803E3" w14:textId="77777777" w:rsidR="001507EB" w:rsidRPr="00A80C74" w:rsidRDefault="001507EB" w:rsidP="001507EB">
      <w:pPr>
        <w:pStyle w:val="Body2"/>
        <w:rPr>
          <w:i/>
          <w:iCs/>
          <w:sz w:val="24"/>
          <w:szCs w:val="24"/>
          <w:lang w:val="lt-LT"/>
        </w:rPr>
      </w:pPr>
      <w:r w:rsidRPr="00A80C74">
        <w:rPr>
          <w:i/>
          <w:iCs/>
          <w:sz w:val="24"/>
          <w:szCs w:val="24"/>
          <w:lang w:val="lt-LT"/>
        </w:rPr>
        <w:tab/>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3E582092" w14:textId="735D5D71" w:rsidR="000225AF" w:rsidRDefault="00241B86" w:rsidP="00241B86">
      <w:pPr>
        <w:pStyle w:val="Body2"/>
        <w:ind w:firstLine="720"/>
        <w:rPr>
          <w:noProof/>
          <w:sz w:val="24"/>
          <w:szCs w:val="24"/>
          <w:lang w:val="lt-LT"/>
        </w:rPr>
      </w:pPr>
      <w:r>
        <w:rPr>
          <w:sz w:val="24"/>
          <w:szCs w:val="24"/>
          <w:lang w:val="lt-LT"/>
        </w:rPr>
        <w:t xml:space="preserve">3.11.  </w:t>
      </w:r>
      <w:r w:rsidR="000225AF" w:rsidRPr="000225AF">
        <w:rPr>
          <w:sz w:val="24"/>
          <w:szCs w:val="24"/>
          <w:lang w:val="lt-LT"/>
        </w:rPr>
        <w:t>Perkančioji organizacija, patikrinusi tiekėjo pagal specialiųjų pirkimo sąlygų 3.</w:t>
      </w:r>
      <w:r w:rsidR="000225AF">
        <w:rPr>
          <w:sz w:val="24"/>
          <w:szCs w:val="24"/>
          <w:lang w:val="lt-LT"/>
        </w:rPr>
        <w:t>9</w:t>
      </w:r>
      <w:r w:rsidR="000225AF" w:rsidRPr="000225AF">
        <w:rPr>
          <w:sz w:val="24"/>
          <w:szCs w:val="24"/>
          <w:lang w:val="lt-LT"/>
        </w:rPr>
        <w:t xml:space="preserve"> ir 3.1</w:t>
      </w:r>
      <w:r w:rsidR="000225AF">
        <w:rPr>
          <w:sz w:val="24"/>
          <w:szCs w:val="24"/>
          <w:lang w:val="lt-LT"/>
        </w:rPr>
        <w:t>0</w:t>
      </w:r>
      <w:r w:rsidR="000225AF" w:rsidRPr="000225AF">
        <w:rPr>
          <w:sz w:val="24"/>
          <w:szCs w:val="24"/>
          <w:lang w:val="lt-LT"/>
        </w:rPr>
        <w:t xml:space="preserve"> p. reikalavimus pateiktus atitinkamus dokumentus ar surinkusi informaciją iš kitų šaltinių, priima sprendimą, ar tiekėjo pasiūlymas nekelia grėsmės nacionaliniam saugumui. Jeigu perkančioji organizacija negali savarankiškai priimti vienareikšmės išvados, ji gali</w:t>
      </w:r>
      <w:r w:rsidR="000225AF" w:rsidRPr="00791ABA">
        <w:rPr>
          <w:sz w:val="24"/>
          <w:szCs w:val="24"/>
          <w:lang w:val="lt-LT"/>
        </w:rPr>
        <w:t xml:space="preserve"> </w:t>
      </w:r>
      <w:r w:rsidR="00BF111B" w:rsidRPr="00791ABA">
        <w:rPr>
          <w:noProof/>
          <w:sz w:val="24"/>
          <w:szCs w:val="24"/>
          <w:lang w:val="lt-LT"/>
        </w:rPr>
        <w:t xml:space="preserve">prašyti dalyvio, kurio pasiūlymas pagal pirkimo dokumentuose nustatytus kriterijus turėtų būti pripažintas laimėjusiu, pateikti dokumentus ir informaciją, nurodytus specialiųjų pirkimo sąlygų </w:t>
      </w:r>
      <w:r w:rsidR="0060037B">
        <w:rPr>
          <w:noProof/>
          <w:sz w:val="24"/>
          <w:szCs w:val="24"/>
          <w:lang w:val="lt-LT"/>
        </w:rPr>
        <w:t>12</w:t>
      </w:r>
      <w:r w:rsidR="00BF111B" w:rsidRPr="00791ABA">
        <w:rPr>
          <w:noProof/>
          <w:sz w:val="24"/>
          <w:szCs w:val="24"/>
          <w:lang w:val="lt-LT"/>
        </w:rPr>
        <w:t xml:space="preserve"> priede ir </w:t>
      </w:r>
      <w:r w:rsidR="000225AF" w:rsidRPr="000225AF">
        <w:rPr>
          <w:noProof/>
          <w:sz w:val="24"/>
          <w:szCs w:val="24"/>
          <w:lang w:val="lt-LT"/>
        </w:rPr>
        <w:t xml:space="preserve">pritaikyti specialiųjų pirkimo sąlygų </w:t>
      </w:r>
      <w:r w:rsidR="00E33BF5">
        <w:rPr>
          <w:noProof/>
          <w:sz w:val="24"/>
          <w:szCs w:val="24"/>
          <w:lang w:val="lt-LT"/>
        </w:rPr>
        <w:t>3</w:t>
      </w:r>
      <w:r w:rsidR="00E33BF5" w:rsidRPr="00E33BF5">
        <w:rPr>
          <w:noProof/>
          <w:sz w:val="24"/>
          <w:szCs w:val="24"/>
          <w:lang w:val="lt-LT"/>
        </w:rPr>
        <w:t>.14.1-3.14.2 p.</w:t>
      </w:r>
      <w:r w:rsidR="000225AF" w:rsidRPr="000225AF">
        <w:rPr>
          <w:noProof/>
          <w:sz w:val="24"/>
          <w:szCs w:val="24"/>
          <w:lang w:val="lt-LT"/>
        </w:rPr>
        <w:t xml:space="preserve"> nurodytas procedūras</w:t>
      </w:r>
      <w:r w:rsidR="000225AF">
        <w:rPr>
          <w:noProof/>
          <w:sz w:val="24"/>
          <w:szCs w:val="24"/>
          <w:lang w:val="lt-LT"/>
        </w:rPr>
        <w:t>.</w:t>
      </w:r>
    </w:p>
    <w:p w14:paraId="290F8E68" w14:textId="3DD456BF" w:rsidR="002F7CF4" w:rsidRDefault="00205AB1" w:rsidP="00241B86">
      <w:pPr>
        <w:pStyle w:val="Body2"/>
        <w:ind w:firstLine="720"/>
        <w:rPr>
          <w:color w:val="FF0000"/>
          <w:sz w:val="24"/>
          <w:szCs w:val="24"/>
          <w:lang w:val="lt-LT"/>
        </w:rPr>
      </w:pPr>
      <w:r w:rsidRPr="0060037B">
        <w:rPr>
          <w:color w:val="auto"/>
          <w:sz w:val="24"/>
          <w:szCs w:val="24"/>
          <w:lang w:val="lt-LT"/>
        </w:rPr>
        <w:t>3.1</w:t>
      </w:r>
      <w:r w:rsidR="005D7F8F" w:rsidRPr="0060037B">
        <w:rPr>
          <w:color w:val="auto"/>
          <w:sz w:val="24"/>
          <w:szCs w:val="24"/>
          <w:lang w:val="lt-LT"/>
        </w:rPr>
        <w:t>2</w:t>
      </w:r>
      <w:r w:rsidRPr="0060037B">
        <w:rPr>
          <w:color w:val="auto"/>
          <w:sz w:val="24"/>
          <w:szCs w:val="24"/>
          <w:lang w:val="lt-LT"/>
        </w:rPr>
        <w:t>. Tiekėjo siūlomos prekės (įskaitant jų gamintojus) turi nekelti grėsmės nacionaliniam saugumui, kaip nurodyta VPĮ 37 straipsnio 8 dalyje. Perkančioji organizacija dėl grėsmės nacionaliniam saugumui spręs įvertinusi kompetentingų institucijų pateiktą informaciją.</w:t>
      </w:r>
      <w:r w:rsidR="005C3A17" w:rsidRPr="0060037B">
        <w:rPr>
          <w:color w:val="auto"/>
          <w:sz w:val="24"/>
          <w:szCs w:val="24"/>
          <w:lang w:val="lt-LT"/>
        </w:rPr>
        <w:t xml:space="preserve"> </w:t>
      </w:r>
      <w:r w:rsidR="005C3A17" w:rsidRPr="0060037B">
        <w:rPr>
          <w:noProof/>
          <w:color w:val="auto"/>
          <w:sz w:val="24"/>
          <w:szCs w:val="24"/>
          <w:lang w:val="lt-LT"/>
        </w:rPr>
        <w:t xml:space="preserve">Dėl atitikimo šiame punkte nurodytam reikalavimui pirkimo dalyvis, kurio pasiūlymas pagal pirkimo dokumentuose nustatytus kriterijus turėtų būti pripažintas laimėjusiu, turės pateikti dokumentus ir informaciją, nurodytą specialiųjų pirkimo sąlygų  </w:t>
      </w:r>
      <w:r w:rsidR="0060037B" w:rsidRPr="0060037B">
        <w:rPr>
          <w:noProof/>
          <w:color w:val="auto"/>
          <w:sz w:val="24"/>
          <w:szCs w:val="24"/>
          <w:lang w:val="lt-LT"/>
        </w:rPr>
        <w:t>12</w:t>
      </w:r>
      <w:r w:rsidR="005C3A17" w:rsidRPr="0060037B">
        <w:rPr>
          <w:noProof/>
          <w:color w:val="auto"/>
          <w:sz w:val="24"/>
          <w:szCs w:val="24"/>
          <w:lang w:val="lt-LT"/>
        </w:rPr>
        <w:t xml:space="preserve"> priede.</w:t>
      </w:r>
      <w:r w:rsidRPr="00B41C37">
        <w:rPr>
          <w:sz w:val="24"/>
          <w:szCs w:val="24"/>
          <w:lang w:val="lt-LT"/>
        </w:rPr>
        <w:tab/>
      </w:r>
      <w:r w:rsidRPr="00B41C37">
        <w:rPr>
          <w:sz w:val="24"/>
          <w:szCs w:val="24"/>
          <w:lang w:val="lt-LT"/>
        </w:rPr>
        <w:tab/>
      </w:r>
      <w:r w:rsidRPr="00B41C37">
        <w:rPr>
          <w:sz w:val="24"/>
          <w:szCs w:val="24"/>
          <w:lang w:val="lt-LT"/>
        </w:rPr>
        <w:br/>
      </w:r>
      <w:r w:rsidRPr="0060037B">
        <w:rPr>
          <w:color w:val="auto"/>
          <w:sz w:val="24"/>
          <w:szCs w:val="24"/>
          <w:lang w:val="lt-LT"/>
        </w:rPr>
        <w:tab/>
        <w:t>3.1</w:t>
      </w:r>
      <w:r w:rsidR="00CA4A41" w:rsidRPr="0060037B">
        <w:rPr>
          <w:color w:val="auto"/>
          <w:sz w:val="24"/>
          <w:szCs w:val="24"/>
          <w:lang w:val="lt-LT"/>
        </w:rPr>
        <w:t>3</w:t>
      </w:r>
      <w:r w:rsidRPr="0060037B">
        <w:rPr>
          <w:color w:val="auto"/>
          <w:sz w:val="24"/>
          <w:szCs w:val="24"/>
          <w:lang w:val="lt-LT"/>
        </w:rPr>
        <w:t>. Perkančioji organizacija laiko, kad tiekėjas turi interesų konfliktą, galintį neigiamai paveikti sutarties vykdymą, jei ji turi kompetentingų institucijų informacijos, kad tiekėjas, jo subtiekėjai ar ūkio subjektai, kurių pajėgumais remiamasi, ar juos kontroliuojantys asmenys turi interesų, galinčių kelti grėsmę nacionaliniam saugumui, kaip numatyta VPĮ 47 straipsnio 8 dalyje.</w:t>
      </w:r>
      <w:r w:rsidR="00DA51A0" w:rsidRPr="0060037B">
        <w:rPr>
          <w:color w:val="auto"/>
          <w:lang w:val="lt-LT"/>
        </w:rPr>
        <w:t xml:space="preserve"> </w:t>
      </w:r>
      <w:r w:rsidR="00DA51A0" w:rsidRPr="0060037B">
        <w:rPr>
          <w:color w:val="auto"/>
          <w:sz w:val="24"/>
          <w:szCs w:val="24"/>
          <w:lang w:val="lt-LT"/>
        </w:rPr>
        <w:t xml:space="preserve">Dėl atitikimo šiame punkte nurodytam reikalavimui pirkimo dalyvis, kurio pasiūlymas pagal pirkimo dokumentuose nustatytus kriterijus turėtų būti pripažintas laimėjusiu, turės pateikti dokumentus ir informaciją, nurodytą specialiųjų pirkimo sąlygų  </w:t>
      </w:r>
      <w:r w:rsidR="0060037B" w:rsidRPr="0060037B">
        <w:rPr>
          <w:color w:val="auto"/>
          <w:sz w:val="24"/>
          <w:szCs w:val="24"/>
          <w:lang w:val="lt-LT"/>
        </w:rPr>
        <w:t>12</w:t>
      </w:r>
      <w:r w:rsidR="00DA51A0" w:rsidRPr="0060037B">
        <w:rPr>
          <w:color w:val="auto"/>
          <w:sz w:val="24"/>
          <w:szCs w:val="24"/>
          <w:lang w:val="lt-LT"/>
        </w:rPr>
        <w:t xml:space="preserve"> priede.</w:t>
      </w:r>
    </w:p>
    <w:p w14:paraId="352E4DE4" w14:textId="3F30AB7B" w:rsidR="005C79A9" w:rsidRPr="0060037B" w:rsidRDefault="007655F2" w:rsidP="005C79A9">
      <w:pPr>
        <w:pStyle w:val="Body2"/>
        <w:ind w:firstLine="720"/>
        <w:rPr>
          <w:color w:val="auto"/>
          <w:sz w:val="24"/>
          <w:szCs w:val="24"/>
          <w:lang w:val="lt-LT"/>
        </w:rPr>
      </w:pPr>
      <w:r w:rsidRPr="0060037B">
        <w:rPr>
          <w:color w:val="auto"/>
          <w:sz w:val="24"/>
          <w:szCs w:val="24"/>
          <w:lang w:val="lt-LT"/>
        </w:rPr>
        <w:t xml:space="preserve">3.14. </w:t>
      </w:r>
      <w:r w:rsidR="005C79A9" w:rsidRPr="0060037B">
        <w:rPr>
          <w:color w:val="auto"/>
          <w:sz w:val="24"/>
          <w:szCs w:val="24"/>
          <w:lang w:val="lt-LT"/>
        </w:rPr>
        <w:t>Dėl atitikties specialiųjų pirkimo sąlygų 3.12 ir 3.13 p. nustatytų reikalavimų vertinimo perkančioji organizacija atlieka šią procedūrą:</w:t>
      </w:r>
    </w:p>
    <w:p w14:paraId="4C6EE730" w14:textId="7B48BEC5" w:rsidR="005C79A9" w:rsidRPr="0060037B" w:rsidRDefault="005C79A9" w:rsidP="005C79A9">
      <w:pPr>
        <w:pStyle w:val="Body2"/>
        <w:ind w:firstLine="720"/>
        <w:rPr>
          <w:color w:val="auto"/>
          <w:sz w:val="24"/>
          <w:szCs w:val="24"/>
          <w:lang w:val="lt-LT"/>
        </w:rPr>
      </w:pPr>
      <w:r w:rsidRPr="0060037B">
        <w:rPr>
          <w:color w:val="auto"/>
          <w:sz w:val="24"/>
          <w:szCs w:val="24"/>
          <w:lang w:val="lt-LT"/>
        </w:rPr>
        <w:t>3.14.1. kreipiasi  į kompetentingas institucijas dėl informacijos, ar tiekėjas, jo subtiekėjas, gamintojas ar jų siūlomos prekės gali kelti grėsmę nacionaliniam ar kitos valstybės narės saugumui. Perkančioji organizacija visais atvejais privalo kreiptis į Antrojo operatyvinių tarnybų departamentą prie Lietuvos Respublikos krašto apsaugos ministerijos (toliau – KAM) (toliau – AOTD prie KAM), Lietuvos Respublikos valstybės saugumo departamentą ir Generalinę prokuratūrą. Gali būti kreipiamasi ir į kitas kompetentingas institucijas, jeigu sprendimą dėl tokio poreikio priima perkančioji organizacija ar KAM veikianti Nacionalinio saugumo interesų vertinimo krašto apsaugos sistemos atliekamuose viešuosiuose pirkimuose bei finansuojant eksperimentinę plėtrą ir inovacinę veiklą gynybos ir saugumo srityje komisija (toliau – Nacionalinio saugumo komisija);</w:t>
      </w:r>
    </w:p>
    <w:p w14:paraId="501FB738" w14:textId="4104F94F" w:rsidR="002F7CF4" w:rsidRPr="00761199" w:rsidRDefault="005C79A9" w:rsidP="0060037B">
      <w:pPr>
        <w:pStyle w:val="Body2"/>
        <w:ind w:firstLine="720"/>
        <w:rPr>
          <w:color w:val="auto"/>
          <w:sz w:val="24"/>
          <w:szCs w:val="24"/>
          <w:lang w:val="lt-LT"/>
        </w:rPr>
      </w:pPr>
      <w:r w:rsidRPr="0060037B">
        <w:rPr>
          <w:color w:val="auto"/>
          <w:sz w:val="24"/>
          <w:szCs w:val="24"/>
          <w:lang w:val="lt-LT"/>
        </w:rPr>
        <w:t xml:space="preserve">3.14.2. susidarius situacijai, kai perkančioji organizacija, remdamasi kompetentingų institucijų pateikta informacija, negali padaryti vienareikšmės išvados dėl pirkime dalyvaujančio tiekėjo pasiūlymo atmetimo dėl priežasčių, susijusių su grėsme nacionaliniam saugumui, </w:t>
      </w:r>
      <w:r w:rsidRPr="00761199">
        <w:rPr>
          <w:color w:val="auto"/>
          <w:sz w:val="24"/>
          <w:szCs w:val="24"/>
          <w:lang w:val="lt-LT"/>
        </w:rPr>
        <w:t>perkančioji organizacija gali kreiptis į Nacionalinio saugumo komisiją.</w:t>
      </w:r>
      <w:r w:rsidR="00205AB1" w:rsidRPr="00761199">
        <w:rPr>
          <w:color w:val="auto"/>
          <w:sz w:val="24"/>
          <w:szCs w:val="24"/>
          <w:lang w:val="lt-LT"/>
        </w:rPr>
        <w:tab/>
      </w:r>
    </w:p>
    <w:p w14:paraId="2D2DC6F4" w14:textId="60873A9B" w:rsidR="00E33BF5" w:rsidRPr="00761199" w:rsidRDefault="00707A12" w:rsidP="00E33BF5">
      <w:pPr>
        <w:pStyle w:val="Body2"/>
        <w:ind w:firstLine="426"/>
        <w:rPr>
          <w:color w:val="auto"/>
          <w:sz w:val="24"/>
          <w:szCs w:val="24"/>
          <w:lang w:val="lt-LT"/>
        </w:rPr>
      </w:pPr>
      <w:r w:rsidRPr="00761199">
        <w:rPr>
          <w:color w:val="auto"/>
          <w:sz w:val="24"/>
          <w:szCs w:val="24"/>
          <w:lang w:val="lt-LT"/>
        </w:rPr>
        <w:t>3.</w:t>
      </w:r>
      <w:r w:rsidR="007614AD" w:rsidRPr="00761199">
        <w:rPr>
          <w:color w:val="auto"/>
          <w:sz w:val="24"/>
          <w:szCs w:val="24"/>
          <w:lang w:val="lt-LT"/>
        </w:rPr>
        <w:t xml:space="preserve">15. </w:t>
      </w:r>
      <w:r w:rsidR="00A06ECB" w:rsidRPr="00761199">
        <w:rPr>
          <w:color w:val="auto"/>
          <w:sz w:val="24"/>
          <w:szCs w:val="24"/>
          <w:lang w:val="lt-LT"/>
        </w:rPr>
        <w:t>Tiekėjas turi laikytis konkrečių ypatingos svarbos informacinės infrastruktūros (toliau – YSII) ar krašto apsaugos sistemos (toliau – KAS) ryšių ir informacinės sistemos, kuri skirta valstybės saugumo ir gynybos tikslams (toliau – KAS RIS) saugos dokumentų ir (ar) vadovautis teisės aktais, reglamentuojančiais YSII ar KAS RIS kibernetinį saugumą, incidentų valdymo reikalavimus (ypač reagavimo į incidentus, sutrikimų ir gedimų ištaisymo reikalavimus)</w:t>
      </w:r>
      <w:r w:rsidR="00325094" w:rsidRPr="00761199">
        <w:rPr>
          <w:color w:val="auto"/>
          <w:sz w:val="24"/>
          <w:szCs w:val="24"/>
          <w:lang w:val="lt-LT"/>
        </w:rPr>
        <w:t xml:space="preserve">. </w:t>
      </w:r>
      <w:r w:rsidR="00A06ECB" w:rsidRPr="00761199">
        <w:rPr>
          <w:color w:val="auto"/>
          <w:sz w:val="24"/>
          <w:szCs w:val="24"/>
          <w:lang w:val="lt-LT"/>
        </w:rPr>
        <w:t xml:space="preserve"> </w:t>
      </w:r>
      <w:r w:rsidR="00325094" w:rsidRPr="00761199">
        <w:rPr>
          <w:color w:val="auto"/>
          <w:sz w:val="24"/>
          <w:szCs w:val="24"/>
          <w:lang w:val="lt-LT"/>
        </w:rPr>
        <w:t>Perkančioji</w:t>
      </w:r>
      <w:r w:rsidR="00A06ECB" w:rsidRPr="00761199">
        <w:rPr>
          <w:color w:val="auto"/>
          <w:sz w:val="24"/>
          <w:szCs w:val="24"/>
          <w:lang w:val="lt-LT"/>
        </w:rPr>
        <w:t xml:space="preserve"> organizacij</w:t>
      </w:r>
      <w:r w:rsidR="00EC6E48" w:rsidRPr="00761199">
        <w:rPr>
          <w:color w:val="auto"/>
          <w:sz w:val="24"/>
          <w:szCs w:val="24"/>
          <w:lang w:val="lt-LT"/>
        </w:rPr>
        <w:t>a turi</w:t>
      </w:r>
      <w:r w:rsidR="00A06ECB" w:rsidRPr="00761199">
        <w:rPr>
          <w:color w:val="auto"/>
          <w:sz w:val="24"/>
          <w:szCs w:val="24"/>
          <w:lang w:val="lt-LT"/>
        </w:rPr>
        <w:t xml:space="preserve"> teisę audituoti, kaip tiekėjas laikosi šių reikalavimų. </w:t>
      </w:r>
      <w:r w:rsidR="002E65E1" w:rsidRPr="00761199">
        <w:rPr>
          <w:color w:val="auto"/>
          <w:sz w:val="24"/>
          <w:szCs w:val="24"/>
          <w:lang w:val="lt-LT"/>
        </w:rPr>
        <w:t xml:space="preserve">Perkančioji organizacija prašys dalyvio, kurio pasiūlymas pagal pirkimo dokumentuose nustatytus kriterijus turėtų būti pripažintas laimėjusiu, pateikti dokumentus ir informaciją, nurodytus specialiųjų pirkimo sąlygų  </w:t>
      </w:r>
      <w:r w:rsidR="0060037B" w:rsidRPr="00761199">
        <w:rPr>
          <w:color w:val="auto"/>
          <w:sz w:val="24"/>
          <w:szCs w:val="24"/>
          <w:lang w:val="lt-LT"/>
        </w:rPr>
        <w:t>12</w:t>
      </w:r>
      <w:r w:rsidR="002E65E1" w:rsidRPr="00761199">
        <w:rPr>
          <w:color w:val="auto"/>
          <w:sz w:val="24"/>
          <w:szCs w:val="24"/>
          <w:lang w:val="lt-LT"/>
        </w:rPr>
        <w:t xml:space="preserve"> priede ir pritaikys specialiųjų pirkimo sąlygų 3.14.1-3.14.2 p. nurodytas procedūras bei </w:t>
      </w:r>
      <w:r w:rsidR="000A1E22" w:rsidRPr="00761199">
        <w:rPr>
          <w:color w:val="auto"/>
          <w:sz w:val="24"/>
          <w:szCs w:val="24"/>
          <w:lang w:val="lt-LT"/>
        </w:rPr>
        <w:t>praneš Nacionaliniam saugumui užtikrinti svarbių objektų apsaugos koordinavimo komisijai apie ketinamą sudaryti pirkimo sutartį ir teiks jai informaciją, vadovaudamasi Lietuvos Respublikos nacionaliniam saugumui užtikrinti svarbių objektų apsaugos įstatymu ir Nacionaliniam saugumui užtikrinti svarbių objektų apsaugos koordinavimo komisijos darbo tvarkos aprašo, patvirtinto Lietuvos Respublikos Vyriausybės 2009 m. lapkričio 25 d. nutarimu Nr. 1540 „Dėl Nacionaliniam saugumui užtikrinti svarbių objektų apsaugos koordinavimo komisijos darbo tvarkos aprašo patvirtinimo“, 32 punktu.</w:t>
      </w:r>
    </w:p>
    <w:p w14:paraId="67159ECC" w14:textId="4D0AFF20" w:rsidR="002F7CF4" w:rsidRPr="00A80C74" w:rsidRDefault="009D3B96" w:rsidP="00A80C74">
      <w:pPr>
        <w:pStyle w:val="Body2"/>
        <w:ind w:firstLine="720"/>
        <w:rPr>
          <w:sz w:val="24"/>
          <w:szCs w:val="24"/>
          <w:lang w:val="lt-LT"/>
        </w:rPr>
      </w:pPr>
      <w:r w:rsidRPr="00A80C74">
        <w:rPr>
          <w:sz w:val="24"/>
          <w:szCs w:val="24"/>
          <w:lang w:val="lt-LT"/>
        </w:rPr>
        <w:t>3.1</w:t>
      </w:r>
      <w:r w:rsidR="000A1E22">
        <w:rPr>
          <w:sz w:val="24"/>
          <w:szCs w:val="24"/>
          <w:lang w:val="lt-LT"/>
        </w:rPr>
        <w:t>6</w:t>
      </w:r>
      <w:r w:rsidRPr="00A80C74">
        <w:rPr>
          <w:sz w:val="24"/>
          <w:szCs w:val="24"/>
          <w:lang w:val="lt-LT"/>
        </w:rPr>
        <w:t xml:space="preserve">. </w:t>
      </w:r>
      <w:r w:rsidR="002F7CF4" w:rsidRPr="00A80C74">
        <w:rPr>
          <w:sz w:val="24"/>
          <w:szCs w:val="24"/>
          <w:lang w:val="lt-LT"/>
        </w:rPr>
        <w:t>Tiekėjas turi užtikrinti, kad siūlomos Prekės (kiek tai susiję su t</w:t>
      </w:r>
      <w:r w:rsidR="00D04AF6">
        <w:rPr>
          <w:sz w:val="24"/>
          <w:szCs w:val="24"/>
          <w:lang w:val="lt-LT"/>
        </w:rPr>
        <w:t>ie</w:t>
      </w:r>
      <w:r w:rsidR="002F7CF4" w:rsidRPr="00A80C74">
        <w:rPr>
          <w:sz w:val="24"/>
          <w:szCs w:val="24"/>
          <w:lang w:val="lt-LT"/>
        </w:rPr>
        <w:t xml:space="preserve">kiamomis prekėmis) atitinka  kibernetinio saugumo reikalavimus, taikomus kibernetinio saugumo subjektams, nurodytus Kibernetinio saugumo reikalavimų apraše, patvirtintame Lietuvos Respublikos Vyriausybės 2018 m. rugpjūčio 13 d. nutarimu Nr. 818 </w:t>
      </w:r>
      <w:r w:rsidR="00D04AF6" w:rsidRPr="00D04AF6">
        <w:rPr>
          <w:sz w:val="24"/>
          <w:szCs w:val="24"/>
          <w:lang w:val="lt-LT"/>
        </w:rPr>
        <w:t>„</w:t>
      </w:r>
      <w:r w:rsidR="002F7CF4" w:rsidRPr="00A80C74">
        <w:rPr>
          <w:sz w:val="24"/>
          <w:szCs w:val="24"/>
          <w:lang w:val="lt-LT"/>
        </w:rPr>
        <w:t>Dėl Lietuvos Respublikos kibernetinio saugumo įstatymo įgyvendinimo</w:t>
      </w:r>
      <w:r w:rsidR="00D04AF6" w:rsidRPr="00D04AF6">
        <w:rPr>
          <w:sz w:val="24"/>
          <w:szCs w:val="24"/>
          <w:lang w:val="lt-LT"/>
        </w:rPr>
        <w:t>“</w:t>
      </w:r>
      <w:r w:rsidR="002F7CF4" w:rsidRPr="00A80C74">
        <w:rPr>
          <w:sz w:val="24"/>
          <w:szCs w:val="24"/>
          <w:lang w:val="lt-LT"/>
        </w:rPr>
        <w:t xml:space="preserve"> (aktuali redakcija).</w:t>
      </w:r>
      <w:r w:rsidRPr="00A80C74">
        <w:rPr>
          <w:sz w:val="24"/>
          <w:szCs w:val="24"/>
          <w:lang w:val="lt-LT"/>
        </w:rPr>
        <w:t xml:space="preserve"> (Kaip įrodymą kartu su pasiūlymu tiekėjas pateikia laisvos formos tiekėjo deklaraciją)</w:t>
      </w:r>
      <w:r w:rsidR="00D04AF6">
        <w:rPr>
          <w:sz w:val="24"/>
          <w:szCs w:val="24"/>
          <w:lang w:val="lt-LT"/>
        </w:rPr>
        <w:t>.</w:t>
      </w:r>
    </w:p>
    <w:p w14:paraId="606056E6" w14:textId="77777777" w:rsidR="00A80C74" w:rsidRDefault="00205AB1" w:rsidP="00052AA0">
      <w:pPr>
        <w:pStyle w:val="Body2"/>
        <w:tabs>
          <w:tab w:val="left" w:pos="567"/>
        </w:tabs>
        <w:rPr>
          <w:lang w:val="lt-LT"/>
        </w:rPr>
      </w:pPr>
      <w:r w:rsidRPr="00B41C37">
        <w:rPr>
          <w:sz w:val="24"/>
          <w:szCs w:val="24"/>
          <w:lang w:val="lt-LT"/>
        </w:rPr>
        <w:br/>
      </w:r>
      <w:r w:rsidRPr="00B41C37">
        <w:rPr>
          <w:sz w:val="24"/>
          <w:szCs w:val="24"/>
          <w:lang w:val="lt-LT"/>
        </w:rPr>
        <w:tab/>
        <w:t>4. REIKALAVIMAI PASIŪLYMŲ RENGIMUI IR PATEIKIMUI</w:t>
      </w:r>
      <w:r w:rsidRPr="00B41C37">
        <w:rPr>
          <w:sz w:val="24"/>
          <w:szCs w:val="24"/>
          <w:lang w:val="lt-LT"/>
        </w:rPr>
        <w:tab/>
      </w:r>
      <w:r w:rsidRPr="00B41C37">
        <w:rPr>
          <w:sz w:val="24"/>
          <w:szCs w:val="24"/>
          <w:lang w:val="lt-LT"/>
        </w:rPr>
        <w:br/>
      </w:r>
      <w:r w:rsidRPr="00B41C37">
        <w:rPr>
          <w:sz w:val="24"/>
          <w:szCs w:val="24"/>
          <w:lang w:val="lt-LT"/>
        </w:rPr>
        <w:tab/>
      </w:r>
      <w:r w:rsidRPr="00B41C37">
        <w:rPr>
          <w:sz w:val="24"/>
          <w:szCs w:val="24"/>
          <w:lang w:val="lt-LT"/>
        </w:rPr>
        <w:br/>
      </w:r>
      <w:r w:rsidRPr="00B41C37">
        <w:rPr>
          <w:sz w:val="24"/>
          <w:szCs w:val="24"/>
          <w:lang w:val="lt-LT"/>
        </w:rPr>
        <w:tab/>
        <w:t>4.1. Pasiūlymą sudaro pateiktų dokumentų visuma. Tiekėjas turi pateikti:</w:t>
      </w:r>
      <w:r w:rsidRPr="00B41C37">
        <w:rPr>
          <w:sz w:val="24"/>
          <w:szCs w:val="24"/>
          <w:lang w:val="lt-LT"/>
        </w:rPr>
        <w:tab/>
      </w:r>
      <w:r w:rsidRPr="00B41C37">
        <w:rPr>
          <w:sz w:val="24"/>
          <w:szCs w:val="24"/>
          <w:lang w:val="lt-LT"/>
        </w:rPr>
        <w:br/>
      </w:r>
      <w:r w:rsidRPr="00B41C37">
        <w:rPr>
          <w:sz w:val="24"/>
          <w:szCs w:val="24"/>
          <w:lang w:val="lt-LT"/>
        </w:rPr>
        <w:tab/>
        <w:t>4.1.1. pasiūlymo formą (užpildytą specialiųjų pirkimo sąlygų priedą „Pasiūlymo forma“;</w:t>
      </w:r>
      <w:r w:rsidRPr="00B41C37">
        <w:rPr>
          <w:sz w:val="24"/>
          <w:szCs w:val="24"/>
          <w:lang w:val="lt-LT"/>
        </w:rPr>
        <w:tab/>
      </w:r>
      <w:r w:rsidRPr="00B41C37">
        <w:rPr>
          <w:sz w:val="24"/>
          <w:szCs w:val="24"/>
          <w:lang w:val="lt-LT"/>
        </w:rPr>
        <w:br/>
      </w:r>
      <w:r w:rsidRPr="00B41C37">
        <w:rPr>
          <w:sz w:val="24"/>
          <w:szCs w:val="24"/>
          <w:lang w:val="lt-LT"/>
        </w:rPr>
        <w:tab/>
        <w:t>4.1.2. dokumentus, perkančiosios organizacijos nurodytus specialiųjų pirkimo sąlygų priede „Pasiūlymo forma“.</w:t>
      </w:r>
      <w:r w:rsidRPr="00B41C37">
        <w:rPr>
          <w:sz w:val="24"/>
          <w:szCs w:val="24"/>
          <w:lang w:val="lt-LT"/>
        </w:rPr>
        <w:tab/>
      </w:r>
      <w:r w:rsidRPr="00B41C37">
        <w:rPr>
          <w:sz w:val="24"/>
          <w:szCs w:val="24"/>
          <w:lang w:val="lt-LT"/>
        </w:rPr>
        <w:br/>
      </w:r>
      <w:r w:rsidRPr="00B41C37">
        <w:rPr>
          <w:sz w:val="24"/>
          <w:szCs w:val="24"/>
          <w:lang w:val="lt-LT"/>
        </w:rPr>
        <w:tab/>
        <w:t>4.2. 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r w:rsidRPr="00B41C37">
        <w:rPr>
          <w:sz w:val="24"/>
          <w:szCs w:val="24"/>
          <w:lang w:val="lt-LT"/>
        </w:rPr>
        <w:tab/>
      </w:r>
      <w:r w:rsidRPr="00B41C37">
        <w:rPr>
          <w:sz w:val="24"/>
          <w:szCs w:val="24"/>
          <w:lang w:val="lt-LT"/>
        </w:rPr>
        <w:br/>
      </w:r>
      <w:r w:rsidRPr="00B41C37">
        <w:rPr>
          <w:sz w:val="24"/>
          <w:szCs w:val="24"/>
          <w:lang w:val="lt-LT"/>
        </w:rPr>
        <w:tab/>
        <w:t>4.3. Bendra pasiūlymo kaina (sąnaudos) su PVM turi būti nurodoma dviejų skaičių po kablelio tikslumu. Šią kainą sudarančios kainos sudedamosios dalys ar įkainiai gali būti išreikštos neribojant skaičių po kablelio kiekio.</w:t>
      </w:r>
      <w:r w:rsidRPr="00B41C37">
        <w:rPr>
          <w:sz w:val="24"/>
          <w:szCs w:val="24"/>
          <w:lang w:val="lt-LT"/>
        </w:rPr>
        <w:tab/>
      </w:r>
      <w:r w:rsidRPr="00B41C37">
        <w:rPr>
          <w:sz w:val="24"/>
          <w:szCs w:val="24"/>
          <w:lang w:val="lt-LT"/>
        </w:rPr>
        <w:br/>
      </w:r>
      <w:r w:rsidRPr="00B41C37">
        <w:rPr>
          <w:sz w:val="24"/>
          <w:szCs w:val="24"/>
          <w:lang w:val="lt-LT"/>
        </w:rPr>
        <w:tab/>
        <w:t>4.4. Tiekėjų pasiūlymuose nurodytos kainos bus vertinamos ir lyginamos eurais su visais mokesčiais, įskaitant PVM.</w:t>
      </w:r>
      <w:r w:rsidRPr="00B41C37">
        <w:rPr>
          <w:sz w:val="24"/>
          <w:szCs w:val="24"/>
          <w:lang w:val="lt-LT"/>
        </w:rPr>
        <w:tab/>
      </w:r>
      <w:r w:rsidRPr="00B41C37">
        <w:rPr>
          <w:sz w:val="24"/>
          <w:szCs w:val="24"/>
          <w:lang w:val="lt-LT"/>
        </w:rPr>
        <w:br/>
      </w:r>
      <w:r w:rsidRPr="00B41C37">
        <w:rPr>
          <w:sz w:val="24"/>
          <w:szCs w:val="24"/>
          <w:lang w:val="lt-LT"/>
        </w:rPr>
        <w:tab/>
      </w:r>
      <w:r w:rsidRPr="00B41C37">
        <w:rPr>
          <w:sz w:val="24"/>
          <w:szCs w:val="24"/>
          <w:lang w:val="lt-LT"/>
        </w:rPr>
        <w:br/>
      </w:r>
      <w:r w:rsidRPr="00B41C37">
        <w:rPr>
          <w:sz w:val="24"/>
          <w:szCs w:val="24"/>
          <w:lang w:val="lt-LT"/>
        </w:rPr>
        <w:tab/>
        <w:t>5. PASIŪLYMŲ GALIOJIMAS IR PASIŪLYMŲ GALIOJIMO UŽTIKRINIMAS</w:t>
      </w:r>
      <w:r w:rsidRPr="00B41C37">
        <w:rPr>
          <w:sz w:val="24"/>
          <w:szCs w:val="24"/>
          <w:lang w:val="lt-LT"/>
        </w:rPr>
        <w:tab/>
      </w:r>
      <w:r w:rsidRPr="00B41C37">
        <w:rPr>
          <w:sz w:val="24"/>
          <w:szCs w:val="24"/>
          <w:lang w:val="lt-LT"/>
        </w:rPr>
        <w:br/>
      </w:r>
      <w:r w:rsidRPr="00B41C37">
        <w:rPr>
          <w:sz w:val="24"/>
          <w:szCs w:val="24"/>
          <w:lang w:val="lt-LT"/>
        </w:rPr>
        <w:tab/>
      </w:r>
      <w:r w:rsidRPr="00B41C37">
        <w:rPr>
          <w:sz w:val="24"/>
          <w:szCs w:val="24"/>
          <w:lang w:val="lt-LT"/>
        </w:rPr>
        <w:br/>
      </w:r>
      <w:r w:rsidRPr="00B41C37">
        <w:rPr>
          <w:sz w:val="24"/>
          <w:szCs w:val="24"/>
          <w:lang w:val="lt-LT"/>
        </w:rPr>
        <w:tab/>
        <w:t>5.1. Pasiūlymo galiojimo terminas nurodomas specialiųjų pirkimo sąlygų priede „Terminai“. Jeigu pasiūlyme nenurodytas jo galiojimo laikas, laikoma, kad pasiūlymas galioja tiek, kiek numatyta pirkimo dokumentuose.</w:t>
      </w:r>
      <w:r w:rsidRPr="00B41C37">
        <w:rPr>
          <w:sz w:val="24"/>
          <w:szCs w:val="24"/>
          <w:lang w:val="lt-LT"/>
        </w:rPr>
        <w:tab/>
      </w:r>
      <w:r w:rsidRPr="00B41C37">
        <w:rPr>
          <w:sz w:val="24"/>
          <w:szCs w:val="24"/>
          <w:lang w:val="lt-LT"/>
        </w:rPr>
        <w:br/>
      </w:r>
      <w:r w:rsidRPr="00B41C37">
        <w:rPr>
          <w:sz w:val="24"/>
          <w:szCs w:val="24"/>
          <w:lang w:val="lt-LT"/>
        </w:rPr>
        <w:tab/>
        <w:t>5.2.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Pr="00B41C37">
        <w:rPr>
          <w:sz w:val="24"/>
          <w:szCs w:val="24"/>
          <w:lang w:val="lt-LT"/>
        </w:rPr>
        <w:tab/>
      </w:r>
      <w:r w:rsidRPr="00B41C37">
        <w:rPr>
          <w:sz w:val="24"/>
          <w:szCs w:val="24"/>
          <w:lang w:val="lt-LT"/>
        </w:rPr>
        <w:br/>
      </w:r>
      <w:r w:rsidRPr="00B41C37">
        <w:rPr>
          <w:sz w:val="24"/>
          <w:szCs w:val="24"/>
          <w:lang w:val="lt-LT"/>
        </w:rPr>
        <w:tab/>
      </w:r>
      <w:r w:rsidRPr="00B41C37">
        <w:rPr>
          <w:sz w:val="24"/>
          <w:szCs w:val="24"/>
          <w:lang w:val="lt-LT"/>
        </w:rPr>
        <w:br/>
      </w:r>
      <w:r w:rsidRPr="00B41C37">
        <w:rPr>
          <w:sz w:val="24"/>
          <w:szCs w:val="24"/>
          <w:lang w:val="lt-LT"/>
        </w:rPr>
        <w:tab/>
      </w:r>
      <w:r w:rsidRPr="00A80C74">
        <w:rPr>
          <w:sz w:val="24"/>
          <w:szCs w:val="24"/>
          <w:lang w:val="lt-LT"/>
        </w:rPr>
        <w:t>6. ELEKTRONINIS AUKCIONAS</w:t>
      </w:r>
      <w:r w:rsidRPr="00A80C74">
        <w:rPr>
          <w:sz w:val="24"/>
          <w:szCs w:val="24"/>
          <w:lang w:val="lt-LT"/>
        </w:rPr>
        <w:tab/>
      </w:r>
      <w:r w:rsidRPr="00A80C74">
        <w:rPr>
          <w:sz w:val="24"/>
          <w:szCs w:val="24"/>
          <w:lang w:val="lt-LT"/>
        </w:rPr>
        <w:br/>
      </w:r>
      <w:r w:rsidRPr="00A80C74">
        <w:rPr>
          <w:sz w:val="24"/>
          <w:szCs w:val="24"/>
          <w:lang w:val="lt-LT"/>
        </w:rPr>
        <w:tab/>
      </w:r>
      <w:r w:rsidRPr="00A80C74">
        <w:rPr>
          <w:sz w:val="24"/>
          <w:szCs w:val="24"/>
          <w:lang w:val="lt-LT"/>
        </w:rPr>
        <w:br/>
      </w:r>
      <w:r w:rsidRPr="00A80C74">
        <w:rPr>
          <w:sz w:val="24"/>
          <w:szCs w:val="24"/>
          <w:lang w:val="lt-LT"/>
        </w:rPr>
        <w:tab/>
      </w:r>
      <w:r w:rsidR="00A80C74" w:rsidRPr="00A80C74">
        <w:rPr>
          <w:sz w:val="24"/>
          <w:szCs w:val="24"/>
          <w:lang w:val="lt-LT"/>
        </w:rPr>
        <w:t>6.1. Perkančioji organizacija pirkime netaikys elektroninio aukciono.</w:t>
      </w:r>
    </w:p>
    <w:p w14:paraId="39DFE4DF" w14:textId="009B9F02" w:rsidR="00205AB1" w:rsidRPr="008A3C75" w:rsidRDefault="00205AB1" w:rsidP="00052AA0">
      <w:pPr>
        <w:pStyle w:val="Body2"/>
        <w:tabs>
          <w:tab w:val="left" w:pos="567"/>
        </w:tabs>
        <w:rPr>
          <w:sz w:val="24"/>
          <w:szCs w:val="24"/>
          <w:lang w:val="lt-LT"/>
        </w:rPr>
      </w:pPr>
      <w:r w:rsidRPr="00B41C37">
        <w:rPr>
          <w:sz w:val="24"/>
          <w:szCs w:val="24"/>
          <w:lang w:val="lt-LT"/>
        </w:rPr>
        <w:br/>
      </w:r>
      <w:r w:rsidRPr="00B41C37">
        <w:rPr>
          <w:sz w:val="24"/>
          <w:szCs w:val="24"/>
          <w:lang w:val="lt-LT"/>
        </w:rPr>
        <w:tab/>
        <w:t>7. PASIŪLYMŲ VERTINIMAS</w:t>
      </w:r>
      <w:r w:rsidRPr="00B41C37">
        <w:rPr>
          <w:sz w:val="24"/>
          <w:szCs w:val="24"/>
          <w:lang w:val="lt-LT"/>
        </w:rPr>
        <w:tab/>
      </w:r>
      <w:r w:rsidRPr="00B41C37">
        <w:rPr>
          <w:sz w:val="24"/>
          <w:szCs w:val="24"/>
          <w:lang w:val="lt-LT"/>
        </w:rPr>
        <w:br/>
      </w:r>
      <w:r w:rsidRPr="00B41C37">
        <w:rPr>
          <w:sz w:val="24"/>
          <w:szCs w:val="24"/>
          <w:lang w:val="lt-LT"/>
        </w:rPr>
        <w:tab/>
      </w:r>
      <w:r w:rsidRPr="00B41C37">
        <w:rPr>
          <w:sz w:val="24"/>
          <w:szCs w:val="24"/>
          <w:lang w:val="lt-LT"/>
        </w:rPr>
        <w:br/>
      </w:r>
      <w:r w:rsidRPr="00B41C37">
        <w:rPr>
          <w:sz w:val="24"/>
          <w:szCs w:val="24"/>
          <w:lang w:val="lt-LT"/>
        </w:rPr>
        <w:tab/>
        <w:t>7.1. Perkančioji organizacija ekonomiškai naudingiausią pasiūlymą išrenka pagal tiekėjo pasiūlyme nurodytą kainą, kuri turi būti apskaičiuota ir nurodyta taip, kaip reikalaujama specialiųjų pirkimo sąlygų priede „Pasiūlymo forma“. Ekonomiškai naudingiausiu pasiūlymu laikomas mažiausios kainos pasiūlymas.</w:t>
      </w:r>
      <w:r w:rsidRPr="00B41C37">
        <w:rPr>
          <w:sz w:val="24"/>
          <w:szCs w:val="24"/>
          <w:lang w:val="lt-LT"/>
        </w:rPr>
        <w:tab/>
      </w:r>
      <w:r w:rsidRPr="00B41C37">
        <w:rPr>
          <w:sz w:val="24"/>
          <w:szCs w:val="24"/>
          <w:lang w:val="lt-LT"/>
        </w:rPr>
        <w:br/>
      </w:r>
      <w:r w:rsidRPr="00B41C37">
        <w:rPr>
          <w:sz w:val="24"/>
          <w:szCs w:val="24"/>
          <w:lang w:val="lt-LT"/>
        </w:rPr>
        <w:tab/>
        <w:t>7.2. 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r w:rsidR="0063459F">
        <w:rPr>
          <w:sz w:val="24"/>
          <w:szCs w:val="24"/>
          <w:lang w:val="lt-LT"/>
        </w:rPr>
        <w:t>.</w:t>
      </w:r>
      <w:r w:rsidRPr="00B41C37">
        <w:rPr>
          <w:sz w:val="24"/>
          <w:szCs w:val="24"/>
          <w:lang w:val="lt-LT"/>
        </w:rPr>
        <w:tab/>
      </w:r>
      <w:r w:rsidRPr="00B41C37">
        <w:rPr>
          <w:sz w:val="24"/>
          <w:szCs w:val="24"/>
          <w:lang w:val="lt-LT"/>
        </w:rPr>
        <w:br/>
      </w:r>
      <w:r w:rsidRPr="00B41C37">
        <w:rPr>
          <w:sz w:val="24"/>
          <w:szCs w:val="24"/>
          <w:lang w:val="lt-LT"/>
        </w:rPr>
        <w:tab/>
      </w:r>
      <w:r w:rsidRPr="00B41C37">
        <w:rPr>
          <w:sz w:val="24"/>
          <w:szCs w:val="24"/>
          <w:lang w:val="lt-LT"/>
        </w:rPr>
        <w:tab/>
      </w:r>
      <w:r w:rsidRPr="00B41C37">
        <w:rPr>
          <w:sz w:val="24"/>
          <w:szCs w:val="24"/>
          <w:lang w:val="lt-LT"/>
        </w:rPr>
        <w:br/>
      </w:r>
      <w:r w:rsidRPr="00B41C37">
        <w:rPr>
          <w:sz w:val="24"/>
          <w:szCs w:val="24"/>
          <w:lang w:val="lt-LT"/>
        </w:rPr>
        <w:tab/>
        <w:t>8. PIRKIMO SUTARTIES PASIRAŠYMAS IR SĄLYGOS</w:t>
      </w:r>
      <w:r w:rsidRPr="00B41C37">
        <w:rPr>
          <w:sz w:val="24"/>
          <w:szCs w:val="24"/>
          <w:lang w:val="lt-LT"/>
        </w:rPr>
        <w:tab/>
      </w:r>
      <w:r w:rsidRPr="00B41C37">
        <w:rPr>
          <w:sz w:val="24"/>
          <w:szCs w:val="24"/>
          <w:lang w:val="lt-LT"/>
        </w:rPr>
        <w:br/>
      </w:r>
      <w:r w:rsidRPr="00B41C37">
        <w:rPr>
          <w:sz w:val="24"/>
          <w:szCs w:val="24"/>
          <w:lang w:val="lt-LT"/>
        </w:rPr>
        <w:tab/>
      </w:r>
      <w:r w:rsidRPr="00B41C37">
        <w:rPr>
          <w:sz w:val="24"/>
          <w:szCs w:val="24"/>
          <w:lang w:val="lt-LT"/>
        </w:rPr>
        <w:br/>
      </w:r>
      <w:r w:rsidRPr="00B41C37">
        <w:rPr>
          <w:sz w:val="24"/>
          <w:szCs w:val="24"/>
          <w:lang w:val="lt-LT"/>
        </w:rPr>
        <w:tab/>
        <w:t xml:space="preserve">8.1. </w:t>
      </w:r>
      <w:r w:rsidR="0063459F" w:rsidRPr="0063459F">
        <w:rPr>
          <w:sz w:val="24"/>
          <w:szCs w:val="24"/>
          <w:lang w:val="lt-LT"/>
        </w:rPr>
        <w:t>Ši pirkimo procedūra atliekama siekiant sudaryti sutartis su tiekėjais, kurių pasiūlymai, vadovaujantis pirkimo sąlygose nustatyta tvarka, bus pripažinti laimėję, o jei pirkimas skaidomas į dalis – su tiekėjais, kurių pasiūlymai bus pripažinti laimėję kiekvienoje dalyje. Sutarties sąlygos pateikiamos specialiųjų pirkimo sąlygų priede „Sutarties projektas“.</w:t>
      </w:r>
    </w:p>
    <w:p w14:paraId="5D5C078A" w14:textId="77777777" w:rsidR="005E5855" w:rsidRPr="00B41C37" w:rsidRDefault="005E5855" w:rsidP="008A3C75">
      <w:pPr>
        <w:rPr>
          <w:lang w:val="lt-LT"/>
        </w:rPr>
      </w:pPr>
    </w:p>
    <w:sectPr w:rsidR="005E5855" w:rsidRPr="00B41C37">
      <w:headerReference w:type="even" r:id="rId8"/>
      <w:headerReference w:type="default" r:id="rId9"/>
      <w:footerReference w:type="even" r:id="rId10"/>
      <w:footerReference w:type="default" r:id="rId11"/>
      <w:headerReference w:type="first" r:id="rId12"/>
      <w:footerReference w:type="first" r:id="rId13"/>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080255" w14:textId="77777777" w:rsidR="00E95360" w:rsidRDefault="00E95360">
      <w:r>
        <w:separator/>
      </w:r>
    </w:p>
  </w:endnote>
  <w:endnote w:type="continuationSeparator" w:id="0">
    <w:p w14:paraId="1176374F" w14:textId="77777777" w:rsidR="00E95360" w:rsidRDefault="00E95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36335" w14:textId="77777777" w:rsidR="006D7E16" w:rsidRDefault="006D7E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10F81B" w14:textId="77777777" w:rsidR="006D7E16"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491956" w14:textId="77777777" w:rsidR="006D7E16" w:rsidRDefault="006D7E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08F7CD" w14:textId="77777777" w:rsidR="00E95360" w:rsidRDefault="00E95360">
      <w:r>
        <w:separator/>
      </w:r>
    </w:p>
  </w:footnote>
  <w:footnote w:type="continuationSeparator" w:id="0">
    <w:p w14:paraId="7AFD70B6" w14:textId="77777777" w:rsidR="00E95360" w:rsidRDefault="00E953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93DF49" w14:textId="77777777" w:rsidR="006D7E16" w:rsidRDefault="006D7E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13CFA5" w14:textId="77777777" w:rsidR="006D7E16"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728955" w14:textId="77777777" w:rsidR="006D7E16" w:rsidRDefault="006D7E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22695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136AA"/>
    <w:rsid w:val="000225AF"/>
    <w:rsid w:val="000305EB"/>
    <w:rsid w:val="00052AA0"/>
    <w:rsid w:val="000569C2"/>
    <w:rsid w:val="00073D2B"/>
    <w:rsid w:val="00083B25"/>
    <w:rsid w:val="000A1E22"/>
    <w:rsid w:val="000E6846"/>
    <w:rsid w:val="001125E3"/>
    <w:rsid w:val="00113B39"/>
    <w:rsid w:val="00122FCF"/>
    <w:rsid w:val="001507EB"/>
    <w:rsid w:val="00205AB1"/>
    <w:rsid w:val="002112DA"/>
    <w:rsid w:val="00224EEF"/>
    <w:rsid w:val="00241B86"/>
    <w:rsid w:val="002E65E1"/>
    <w:rsid w:val="002F7CF4"/>
    <w:rsid w:val="0030030A"/>
    <w:rsid w:val="00325094"/>
    <w:rsid w:val="003B3F31"/>
    <w:rsid w:val="00486680"/>
    <w:rsid w:val="004C2D9D"/>
    <w:rsid w:val="005123EE"/>
    <w:rsid w:val="00536D78"/>
    <w:rsid w:val="00590B5A"/>
    <w:rsid w:val="005C3A17"/>
    <w:rsid w:val="005C79A9"/>
    <w:rsid w:val="005D6D13"/>
    <w:rsid w:val="005D7F8F"/>
    <w:rsid w:val="005E1F96"/>
    <w:rsid w:val="005E5855"/>
    <w:rsid w:val="005F503C"/>
    <w:rsid w:val="0060037B"/>
    <w:rsid w:val="0063459F"/>
    <w:rsid w:val="006C2809"/>
    <w:rsid w:val="006D7E16"/>
    <w:rsid w:val="006E67F4"/>
    <w:rsid w:val="00705D8B"/>
    <w:rsid w:val="00707A12"/>
    <w:rsid w:val="00761199"/>
    <w:rsid w:val="007614AD"/>
    <w:rsid w:val="007655F2"/>
    <w:rsid w:val="00791ABA"/>
    <w:rsid w:val="007B2BFF"/>
    <w:rsid w:val="007C39A3"/>
    <w:rsid w:val="008672F1"/>
    <w:rsid w:val="008A3C75"/>
    <w:rsid w:val="008B1A24"/>
    <w:rsid w:val="008E50C4"/>
    <w:rsid w:val="0099639A"/>
    <w:rsid w:val="009D3B96"/>
    <w:rsid w:val="00A06ECB"/>
    <w:rsid w:val="00A174F9"/>
    <w:rsid w:val="00A80C74"/>
    <w:rsid w:val="00AF4334"/>
    <w:rsid w:val="00B17183"/>
    <w:rsid w:val="00B35FED"/>
    <w:rsid w:val="00B41C37"/>
    <w:rsid w:val="00BF111B"/>
    <w:rsid w:val="00C35539"/>
    <w:rsid w:val="00C478B3"/>
    <w:rsid w:val="00CA1F3B"/>
    <w:rsid w:val="00CA4A41"/>
    <w:rsid w:val="00CC7878"/>
    <w:rsid w:val="00CF1404"/>
    <w:rsid w:val="00D04AF6"/>
    <w:rsid w:val="00D96D39"/>
    <w:rsid w:val="00DA51A0"/>
    <w:rsid w:val="00DB1389"/>
    <w:rsid w:val="00E04BAD"/>
    <w:rsid w:val="00E33BF5"/>
    <w:rsid w:val="00E4536B"/>
    <w:rsid w:val="00E70AAB"/>
    <w:rsid w:val="00E95360"/>
    <w:rsid w:val="00EA3C00"/>
    <w:rsid w:val="00EC6E48"/>
    <w:rsid w:val="00ED62CF"/>
    <w:rsid w:val="00F239CB"/>
    <w:rsid w:val="00F4554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A3C75"/>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8A3C7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pPr>
    <w:rPr>
      <w:rFonts w:asciiTheme="minorHAnsi" w:eastAsiaTheme="minorHAnsi" w:hAnsiTheme="minorHAnsi" w:cstheme="minorBidi"/>
      <w:bdr w:val="none" w:sz="0" w:space="0" w:color="auto"/>
    </w:rPr>
  </w:style>
  <w:style w:type="character" w:styleId="CommentReference">
    <w:name w:val="annotation reference"/>
    <w:basedOn w:val="DefaultParagraphFont"/>
    <w:unhideWhenUsed/>
    <w:rsid w:val="003B3F31"/>
    <w:rPr>
      <w:sz w:val="16"/>
      <w:szCs w:val="16"/>
    </w:rPr>
  </w:style>
  <w:style w:type="paragraph" w:styleId="CommentText">
    <w:name w:val="annotation text"/>
    <w:basedOn w:val="Normal"/>
    <w:link w:val="CommentTextChar"/>
    <w:uiPriority w:val="99"/>
    <w:unhideWhenUsed/>
    <w:rsid w:val="003B3F31"/>
    <w:rPr>
      <w:sz w:val="20"/>
      <w:szCs w:val="20"/>
    </w:rPr>
  </w:style>
  <w:style w:type="character" w:customStyle="1" w:styleId="CommentTextChar">
    <w:name w:val="Comment Text Char"/>
    <w:basedOn w:val="DefaultParagraphFont"/>
    <w:link w:val="CommentText"/>
    <w:uiPriority w:val="99"/>
    <w:rsid w:val="003B3F31"/>
    <w:rPr>
      <w:rFonts w:ascii="Times New Roman" w:eastAsia="Arial Unicode MS" w:hAnsi="Times New Roman" w:cs="Times New Roman"/>
      <w:sz w:val="20"/>
      <w:szCs w:val="20"/>
      <w:bdr w:val="nil"/>
    </w:rPr>
  </w:style>
  <w:style w:type="paragraph" w:styleId="CommentSubject">
    <w:name w:val="annotation subject"/>
    <w:basedOn w:val="CommentText"/>
    <w:next w:val="CommentText"/>
    <w:link w:val="CommentSubjectChar"/>
    <w:uiPriority w:val="99"/>
    <w:semiHidden/>
    <w:unhideWhenUsed/>
    <w:rsid w:val="003B3F31"/>
    <w:rPr>
      <w:b/>
      <w:bCs/>
    </w:rPr>
  </w:style>
  <w:style w:type="character" w:customStyle="1" w:styleId="CommentSubjectChar">
    <w:name w:val="Comment Subject Char"/>
    <w:basedOn w:val="CommentTextChar"/>
    <w:link w:val="CommentSubject"/>
    <w:uiPriority w:val="99"/>
    <w:semiHidden/>
    <w:rsid w:val="003B3F31"/>
    <w:rPr>
      <w:rFonts w:ascii="Times New Roman" w:eastAsia="Arial Unicode MS" w:hAnsi="Times New Roman" w:cs="Times New Roman"/>
      <w:b/>
      <w:bCs/>
      <w:sz w:val="20"/>
      <w:szCs w:val="20"/>
      <w:bdr w:val="nil"/>
    </w:rPr>
  </w:style>
  <w:style w:type="paragraph" w:styleId="Revision">
    <w:name w:val="Revision"/>
    <w:hidden/>
    <w:uiPriority w:val="99"/>
    <w:semiHidden/>
    <w:rsid w:val="000136AA"/>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38320453">
      <w:bodyDiv w:val="1"/>
      <w:marLeft w:val="0"/>
      <w:marRight w:val="0"/>
      <w:marTop w:val="0"/>
      <w:marBottom w:val="0"/>
      <w:divBdr>
        <w:top w:val="none" w:sz="0" w:space="0" w:color="auto"/>
        <w:left w:val="none" w:sz="0" w:space="0" w:color="auto"/>
        <w:bottom w:val="none" w:sz="0" w:space="0" w:color="auto"/>
        <w:right w:val="none" w:sz="0" w:space="0" w:color="auto"/>
      </w:divBdr>
    </w:div>
    <w:div w:id="1642692379">
      <w:bodyDiv w:val="1"/>
      <w:marLeft w:val="0"/>
      <w:marRight w:val="0"/>
      <w:marTop w:val="0"/>
      <w:marBottom w:val="0"/>
      <w:divBdr>
        <w:top w:val="none" w:sz="0" w:space="0" w:color="auto"/>
        <w:left w:val="none" w:sz="0" w:space="0" w:color="auto"/>
        <w:bottom w:val="none" w:sz="0" w:space="0" w:color="auto"/>
        <w:right w:val="none" w:sz="0" w:space="0" w:color="auto"/>
      </w:divBdr>
    </w:div>
    <w:div w:id="1721976719">
      <w:bodyDiv w:val="1"/>
      <w:marLeft w:val="0"/>
      <w:marRight w:val="0"/>
      <w:marTop w:val="0"/>
      <w:marBottom w:val="0"/>
      <w:divBdr>
        <w:top w:val="none" w:sz="0" w:space="0" w:color="auto"/>
        <w:left w:val="none" w:sz="0" w:space="0" w:color="auto"/>
        <w:bottom w:val="none" w:sz="0" w:space="0" w:color="auto"/>
        <w:right w:val="none" w:sz="0" w:space="0" w:color="auto"/>
      </w:divBdr>
    </w:div>
    <w:div w:id="1869567609">
      <w:bodyDiv w:val="1"/>
      <w:marLeft w:val="0"/>
      <w:marRight w:val="0"/>
      <w:marTop w:val="0"/>
      <w:marBottom w:val="0"/>
      <w:divBdr>
        <w:top w:val="none" w:sz="0" w:space="0" w:color="auto"/>
        <w:left w:val="none" w:sz="0" w:space="0" w:color="auto"/>
        <w:bottom w:val="none" w:sz="0" w:space="0" w:color="auto"/>
        <w:right w:val="none" w:sz="0" w:space="0" w:color="auto"/>
      </w:divBdr>
    </w:div>
    <w:div w:id="2143888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117C54-DD74-40D6-A5AA-70610C867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3424</Words>
  <Characters>19520</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Raminta Mecelicė</cp:lastModifiedBy>
  <cp:revision>5</cp:revision>
  <dcterms:created xsi:type="dcterms:W3CDTF">2025-01-09T07:55:00Z</dcterms:created>
  <dcterms:modified xsi:type="dcterms:W3CDTF">2025-01-14T07:41:00Z</dcterms:modified>
</cp:coreProperties>
</file>